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C9F" w:rsidRDefault="00884230" w:rsidP="006F4C9F">
      <w:pPr>
        <w:spacing w:after="0" w:line="240" w:lineRule="auto"/>
        <w:rPr>
          <w:rFonts w:ascii="Times New Roman" w:eastAsia="Times New Roman" w:hAnsi="Times New Roman" w:cs="Times New Roman"/>
          <w:noProof w:val="0"/>
          <w:sz w:val="24"/>
          <w:szCs w:val="24"/>
        </w:rPr>
      </w:pPr>
      <w:r w:rsidRPr="00884230">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6F4C9F" w:rsidRDefault="006F4C9F" w:rsidP="006F4C9F">
      <w:pPr>
        <w:spacing w:after="0" w:line="240" w:lineRule="auto"/>
        <w:rPr>
          <w:rFonts w:ascii="Times New Roman" w:eastAsia="Times New Roman" w:hAnsi="Times New Roman" w:cs="Times New Roman"/>
          <w:noProof w:val="0"/>
          <w:sz w:val="24"/>
          <w:szCs w:val="24"/>
        </w:rPr>
      </w:pPr>
    </w:p>
    <w:p w:rsidR="006F4C9F" w:rsidRDefault="006F4C9F" w:rsidP="006F4C9F">
      <w:pPr>
        <w:spacing w:after="0" w:line="240" w:lineRule="auto"/>
        <w:rPr>
          <w:rFonts w:ascii="Times New Roman" w:eastAsia="Times New Roman" w:hAnsi="Times New Roman" w:cs="Times New Roman"/>
          <w:noProof w:val="0"/>
          <w:sz w:val="24"/>
          <w:szCs w:val="24"/>
        </w:rPr>
      </w:pPr>
    </w:p>
    <w:p w:rsidR="006F4C9F" w:rsidRDefault="00884230" w:rsidP="006F4C9F">
      <w:pPr>
        <w:spacing w:after="0" w:line="240" w:lineRule="auto"/>
        <w:rPr>
          <w:rFonts w:ascii="Brush Script MT" w:eastAsia="Times New Roman" w:hAnsi="Brush Script MT" w:cs="Times New Roman"/>
          <w:bCs/>
          <w:i/>
          <w:noProof w:val="0"/>
          <w:color w:val="0000FF"/>
          <w:sz w:val="48"/>
          <w:szCs w:val="48"/>
          <w:lang w:val="sr-Latn-CS"/>
        </w:rPr>
      </w:pPr>
      <w:r w:rsidRPr="00884230">
        <w:rPr>
          <w:rFonts w:ascii="Brush Script MT" w:eastAsia="Times New Roman" w:hAnsi="Brush Script MT" w:cs="Times New Roman"/>
          <w:bCs/>
          <w:i/>
          <w:noProof w:val="0"/>
          <w:color w:val="FF00FF"/>
          <w:sz w:val="48"/>
          <w:szCs w:val="48"/>
          <w:lang w:val="sr-Latn-CS"/>
        </w:rPr>
        <w:t>Za</w:t>
      </w:r>
      <w:r w:rsidRPr="00884230">
        <w:rPr>
          <w:rFonts w:ascii="Times New Roman" w:eastAsia="Times New Roman" w:hAnsi="Times New Roman" w:cs="Times New Roman"/>
          <w:b/>
          <w:bCs/>
          <w:i/>
          <w:noProof w:val="0"/>
          <w:color w:val="FF00FF"/>
          <w:sz w:val="34"/>
          <w:szCs w:val="34"/>
          <w:lang w:val="sr-Latn-CS"/>
        </w:rPr>
        <w:t>č</w:t>
      </w:r>
      <w:r w:rsidRPr="00884230">
        <w:rPr>
          <w:rFonts w:ascii="Brush Script MT" w:eastAsia="Times New Roman" w:hAnsi="Brush Script MT" w:cs="Times New Roman"/>
          <w:bCs/>
          <w:i/>
          <w:noProof w:val="0"/>
          <w:color w:val="FF00FF"/>
          <w:sz w:val="48"/>
          <w:szCs w:val="48"/>
        </w:rPr>
        <w:t xml:space="preserve">etvrtak </w:t>
      </w:r>
      <w:r>
        <w:rPr>
          <w:rFonts w:ascii="Brush Script MT" w:eastAsia="Times New Roman" w:hAnsi="Brush Script MT" w:cs="Times New Roman"/>
          <w:bCs/>
          <w:i/>
          <w:noProof w:val="0"/>
          <w:color w:val="0000CC"/>
          <w:sz w:val="48"/>
          <w:szCs w:val="48"/>
        </w:rPr>
        <w:t>18.dec</w:t>
      </w:r>
      <w:r w:rsidRPr="00884230">
        <w:rPr>
          <w:rFonts w:ascii="Brush Script MT" w:eastAsia="Times New Roman" w:hAnsi="Brush Script MT" w:cs="Times New Roman"/>
          <w:bCs/>
          <w:i/>
          <w:noProof w:val="0"/>
          <w:color w:val="0000CC"/>
          <w:sz w:val="48"/>
          <w:szCs w:val="48"/>
        </w:rPr>
        <w:t>embar</w:t>
      </w:r>
      <w:r w:rsidRPr="00884230">
        <w:rPr>
          <w:rFonts w:ascii="Brush Script MT" w:eastAsia="Times New Roman" w:hAnsi="Brush Script MT" w:cs="Times New Roman"/>
          <w:bCs/>
          <w:i/>
          <w:noProof w:val="0"/>
          <w:color w:val="0000CC"/>
          <w:sz w:val="48"/>
          <w:szCs w:val="48"/>
          <w:lang w:val="sr-Latn-CS"/>
        </w:rPr>
        <w:t xml:space="preserve"> 2014</w:t>
      </w:r>
    </w:p>
    <w:p w:rsidR="00E95259" w:rsidRDefault="00E95259" w:rsidP="00A3244C">
      <w:pPr>
        <w:spacing w:after="0" w:line="240" w:lineRule="auto"/>
        <w:rPr>
          <w:rFonts w:ascii="Times New Roman" w:eastAsia="Times New Roman" w:hAnsi="Times New Roman" w:cs="Times New Roman"/>
          <w:bCs/>
          <w:color w:val="0000FF"/>
          <w:sz w:val="24"/>
          <w:szCs w:val="28"/>
        </w:rPr>
      </w:pPr>
    </w:p>
    <w:p w:rsidR="003D590E" w:rsidRPr="003D590E" w:rsidRDefault="003D590E" w:rsidP="003D590E">
      <w:pPr>
        <w:spacing w:after="0" w:line="240" w:lineRule="auto"/>
        <w:jc w:val="center"/>
        <w:rPr>
          <w:rFonts w:ascii="Times New Roman" w:eastAsia="Times New Roman" w:hAnsi="Times New Roman" w:cs="Times New Roman"/>
          <w:b/>
          <w:bCs/>
          <w:color w:val="0000CC"/>
          <w:sz w:val="28"/>
          <w:szCs w:val="28"/>
        </w:rPr>
      </w:pPr>
      <w:r w:rsidRPr="003D590E">
        <w:rPr>
          <w:rFonts w:ascii="Times New Roman" w:eastAsia="Times New Roman" w:hAnsi="Times New Roman" w:cs="Times New Roman"/>
          <w:b/>
          <w:bCs/>
          <w:color w:val="0000CC"/>
          <w:sz w:val="28"/>
          <w:szCs w:val="28"/>
        </w:rPr>
        <w:t>Štrajkovo novo ruho</w:t>
      </w:r>
    </w:p>
    <w:p w:rsidR="003D590E" w:rsidRDefault="003D590E" w:rsidP="00A3244C">
      <w:pPr>
        <w:spacing w:after="0" w:line="240" w:lineRule="auto"/>
        <w:rPr>
          <w:rFonts w:ascii="Times New Roman" w:eastAsia="Times New Roman" w:hAnsi="Times New Roman" w:cs="Times New Roman"/>
          <w:bCs/>
          <w:color w:val="0000FF"/>
          <w:sz w:val="24"/>
          <w:szCs w:val="28"/>
        </w:rPr>
      </w:pPr>
    </w:p>
    <w:p w:rsidR="003D590E" w:rsidRPr="003D590E" w:rsidRDefault="00F9565A" w:rsidP="003D590E">
      <w:pPr>
        <w:spacing w:after="0" w:line="240" w:lineRule="auto"/>
        <w:ind w:firstLine="720"/>
        <w:jc w:val="both"/>
        <w:rPr>
          <w:rFonts w:ascii="Times New Roman" w:eastAsia="Times New Roman" w:hAnsi="Times New Roman" w:cs="Times New Roman"/>
          <w:b/>
          <w:bCs/>
          <w:i/>
          <w:color w:val="0000CC"/>
          <w:sz w:val="24"/>
          <w:szCs w:val="28"/>
        </w:rPr>
      </w:pPr>
      <w:r>
        <w:rPr>
          <w:rFonts w:ascii="Times New Roman" w:eastAsia="Times New Roman" w:hAnsi="Times New Roman" w:cs="Times New Roman"/>
          <w:bCs/>
          <w:sz w:val="24"/>
          <w:szCs w:val="28"/>
          <w:lang w:val="en-US"/>
        </w:rPr>
        <w:drawing>
          <wp:anchor distT="0" distB="0" distL="114300" distR="114300" simplePos="0" relativeHeight="251672576" behindDoc="1" locked="0" layoutInCell="1" allowOverlap="1">
            <wp:simplePos x="0" y="0"/>
            <wp:positionH relativeFrom="column">
              <wp:posOffset>3347720</wp:posOffset>
            </wp:positionH>
            <wp:positionV relativeFrom="paragraph">
              <wp:posOffset>207645</wp:posOffset>
            </wp:positionV>
            <wp:extent cx="2543175" cy="1268095"/>
            <wp:effectExtent l="0" t="0" r="9525" b="8255"/>
            <wp:wrapTight wrapText="bothSides">
              <wp:wrapPolygon edited="0">
                <wp:start x="0" y="0"/>
                <wp:lineTo x="0" y="21416"/>
                <wp:lineTo x="21519" y="21416"/>
                <wp:lineTo x="2151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1268095"/>
                    </a:xfrm>
                    <a:prstGeom prst="rect">
                      <a:avLst/>
                    </a:prstGeom>
                    <a:noFill/>
                  </pic:spPr>
                </pic:pic>
              </a:graphicData>
            </a:graphic>
          </wp:anchor>
        </w:drawing>
      </w:r>
      <w:r w:rsidR="003D590E">
        <w:rPr>
          <w:rFonts w:ascii="Times New Roman" w:eastAsia="Times New Roman" w:hAnsi="Times New Roman" w:cs="Times New Roman"/>
          <w:bCs/>
          <w:sz w:val="24"/>
          <w:szCs w:val="28"/>
        </w:rPr>
        <w:t>Nakon što je RKO NSPRV za ZBO j</w:t>
      </w:r>
      <w:r w:rsidR="003D590E" w:rsidRPr="003D590E">
        <w:rPr>
          <w:rFonts w:ascii="Times New Roman" w:eastAsia="Times New Roman" w:hAnsi="Times New Roman" w:cs="Times New Roman"/>
          <w:bCs/>
          <w:sz w:val="24"/>
          <w:szCs w:val="28"/>
        </w:rPr>
        <w:t>e analizirao dosadašnji tok štrajka i sve što se uz i oko štrajka dešavalo, članovi RKO NSPRV za ZBO su jednoglasno prihvatili izveštaje o pregovorima sa resornim ministarstvima i sa žaljenjem konstatovali da nije udovoljeno zahtevima NSPRV u celosti, ali kao pozitivno ocenili činjenicu da je završen posao oko izrade izmena i dopuna PKU i izmena i dopuna krovnog zakona i da je sa Ministarstvom prosvete postignut visok stepen saglasnosti oko ovih dokumenata, a da se o jednom i drugom aktu nisu izjasnili predstavnici Ministarstva rada i Ministarstva finansija i da je zbog toga usporen proces zaključivanja PKU i slanja ZOSOV u redovnu proceduru. Što se tiče zahteva oko platnih razreda, odnosno Zakona o javnoj upravi, za njega je nadležno Ministarstvo za državnu upravu i lokalnu samoupravu i sindikat je zainteresovan da se aktivno uključi u proces donošenja ovog zakona, ali je nakon jučerašnje sednice na kojoj je Vlada Republike Srbije usvojila Zakon o budžetu, svima bilo jasno da će politika plata i u narednoj budžetskoj godini biti uređena na osnovu odredbi Zakona o budžetu za 2015. godinu, a da će se plate po osnovu drugog načina finansiranja javnog sektora, uključujući i prosvetu, primenjivati tek promenom ovog zakona, bilo da se uvođenje platnih razreda desi pojedinačno ili frontalno za sve javne službe. Iako nezadovoljni činjenicom da još uvek nema mogućnosti da se platni razredi primene, članovi RKO NSPRV za ZBO smatraju da su prestali razlozi za štrajk po osnovu tog zahteva, jer je i potpredsednica Vlade i resorna ministarka g-đa Udovički, javno proklamovala da će se platni razredi, tačnije Zakon o javnoj upravi raditi od proleća 2015., a u primenu ući u naredne dve godine.</w:t>
      </w:r>
      <w:r w:rsidR="003D590E" w:rsidRPr="003D590E">
        <w:rPr>
          <w:rFonts w:ascii="Times New Roman" w:eastAsia="Times New Roman" w:hAnsi="Times New Roman" w:cs="Times New Roman"/>
          <w:b/>
          <w:bCs/>
          <w:i/>
          <w:color w:val="0000CC"/>
          <w:sz w:val="24"/>
          <w:szCs w:val="28"/>
        </w:rPr>
        <w:t>(→Saopštenja)</w:t>
      </w:r>
    </w:p>
    <w:p w:rsidR="003D590E" w:rsidRDefault="003D590E" w:rsidP="003D590E">
      <w:pPr>
        <w:spacing w:after="0" w:line="240" w:lineRule="auto"/>
        <w:jc w:val="both"/>
        <w:rPr>
          <w:rFonts w:ascii="Times New Roman" w:eastAsia="Times New Roman" w:hAnsi="Times New Roman" w:cs="Times New Roman"/>
          <w:bCs/>
          <w:sz w:val="24"/>
          <w:szCs w:val="28"/>
        </w:rPr>
      </w:pPr>
    </w:p>
    <w:p w:rsidR="003D590E" w:rsidRPr="003D590E" w:rsidRDefault="003D590E" w:rsidP="003D590E">
      <w:pPr>
        <w:spacing w:after="0" w:line="240" w:lineRule="auto"/>
        <w:jc w:val="center"/>
        <w:rPr>
          <w:rFonts w:ascii="Times New Roman" w:eastAsia="Times New Roman" w:hAnsi="Times New Roman" w:cs="Times New Roman"/>
          <w:b/>
          <w:bCs/>
          <w:color w:val="0000CC"/>
          <w:sz w:val="28"/>
          <w:szCs w:val="28"/>
        </w:rPr>
      </w:pPr>
      <w:r w:rsidRPr="003D590E">
        <w:rPr>
          <w:rFonts w:ascii="Times New Roman" w:eastAsia="Times New Roman" w:hAnsi="Times New Roman" w:cs="Times New Roman"/>
          <w:b/>
          <w:bCs/>
          <w:color w:val="0000CC"/>
          <w:sz w:val="28"/>
          <w:szCs w:val="28"/>
        </w:rPr>
        <w:t>Ništa od „radikalizacije“ po Unijinom receptu</w:t>
      </w:r>
    </w:p>
    <w:p w:rsidR="003D590E" w:rsidRDefault="003D590E" w:rsidP="003D590E">
      <w:pPr>
        <w:spacing w:after="0" w:line="240" w:lineRule="auto"/>
        <w:ind w:firstLine="720"/>
        <w:jc w:val="both"/>
        <w:rPr>
          <w:rFonts w:ascii="Times New Roman" w:eastAsia="Times New Roman" w:hAnsi="Times New Roman" w:cs="Times New Roman"/>
          <w:bCs/>
          <w:sz w:val="24"/>
          <w:szCs w:val="28"/>
        </w:rPr>
      </w:pPr>
    </w:p>
    <w:p w:rsidR="003D590E" w:rsidRPr="003D590E" w:rsidRDefault="003D590E" w:rsidP="003D590E">
      <w:pPr>
        <w:spacing w:after="0" w:line="240" w:lineRule="auto"/>
        <w:ind w:firstLine="720"/>
        <w:jc w:val="both"/>
        <w:rPr>
          <w:rFonts w:ascii="Times New Roman" w:eastAsia="Times New Roman" w:hAnsi="Times New Roman" w:cs="Times New Roman"/>
          <w:bCs/>
          <w:sz w:val="24"/>
          <w:szCs w:val="28"/>
        </w:rPr>
      </w:pPr>
      <w:r w:rsidRPr="003D590E">
        <w:rPr>
          <w:rFonts w:ascii="Times New Roman" w:eastAsia="Times New Roman" w:hAnsi="Times New Roman" w:cs="Times New Roman"/>
          <w:bCs/>
          <w:sz w:val="24"/>
          <w:szCs w:val="28"/>
        </w:rPr>
        <w:t>Članovi RKO NSPRV za ZBO jednoglasno su doneli Odluku da ne prihvataju radikalizaciju  štrajka u toku na način kako je to iznela g-đa Janković, portparol USPRS, navodno u ime Štrajkačkog odbora i smatraju da opravdani zahtevi za poboljšanje materijalnog položaja u prosveti ne smeju ugroziti regularnost prvog polugodišta, niti decu dovesti u bilo kakav nepovoljniji položaj. Na kraju krajeva, NSPRV je to i pokazao, organizujući štrajk selektivno, u različite dane, jednom nedeljno, želeći na taj način pokazati svoje nezadovoljstvo stanjem u prosveti, ali i što manje naškoditi regularnosti nastave u provom polugodištu ove školske godine. RKO NSPRV za ZBO je ocenio izjavu pomenute portparolke USPRS da se nezaključivanjem ocena i nedeljenjem knjižica Štrajkački odbor bori za prava dece kao čistu demagogiju i stoga je doneo napred navedenu Odluku. Poziv USPRS na građansku neposlušnost i sl.</w:t>
      </w:r>
      <w:r>
        <w:rPr>
          <w:rFonts w:ascii="Times New Roman" w:eastAsia="Times New Roman" w:hAnsi="Times New Roman" w:cs="Times New Roman"/>
          <w:bCs/>
          <w:sz w:val="24"/>
          <w:szCs w:val="28"/>
        </w:rPr>
        <w:t xml:space="preserve"> ideje </w:t>
      </w:r>
      <w:r w:rsidRPr="003D590E">
        <w:rPr>
          <w:rFonts w:ascii="Times New Roman" w:eastAsia="Times New Roman" w:hAnsi="Times New Roman" w:cs="Times New Roman"/>
          <w:bCs/>
          <w:sz w:val="24"/>
          <w:szCs w:val="28"/>
        </w:rPr>
        <w:t>članovi Odbora NSPRV</w:t>
      </w:r>
      <w:r>
        <w:rPr>
          <w:rFonts w:ascii="Times New Roman" w:eastAsia="Times New Roman" w:hAnsi="Times New Roman" w:cs="Times New Roman"/>
          <w:bCs/>
          <w:sz w:val="24"/>
          <w:szCs w:val="28"/>
        </w:rPr>
        <w:t xml:space="preserve"> su </w:t>
      </w:r>
      <w:r w:rsidRPr="003D590E">
        <w:rPr>
          <w:rFonts w:ascii="Times New Roman" w:eastAsia="Times New Roman" w:hAnsi="Times New Roman" w:cs="Times New Roman"/>
          <w:bCs/>
          <w:sz w:val="24"/>
          <w:szCs w:val="28"/>
        </w:rPr>
        <w:t xml:space="preserve"> jednoglasno odbili.</w:t>
      </w:r>
    </w:p>
    <w:p w:rsidR="003D590E" w:rsidRDefault="003D590E" w:rsidP="003D590E">
      <w:pPr>
        <w:spacing w:after="0" w:line="240" w:lineRule="auto"/>
        <w:ind w:firstLine="720"/>
        <w:jc w:val="both"/>
        <w:rPr>
          <w:rFonts w:ascii="Times New Roman" w:eastAsia="Times New Roman" w:hAnsi="Times New Roman" w:cs="Times New Roman"/>
          <w:bCs/>
          <w:sz w:val="24"/>
          <w:szCs w:val="28"/>
        </w:rPr>
      </w:pPr>
      <w:r w:rsidRPr="003D590E">
        <w:rPr>
          <w:rFonts w:ascii="Times New Roman" w:eastAsia="Times New Roman" w:hAnsi="Times New Roman" w:cs="Times New Roman"/>
          <w:bCs/>
          <w:sz w:val="24"/>
          <w:szCs w:val="28"/>
        </w:rPr>
        <w:lastRenderedPageBreak/>
        <w:t>RKO NSPRV za ZBO smatra da je zbog činjenice da je Vlada usvojila Zakon o budžetu onemogućena realizacija primene platnih razreda (usput rečeno Zakon nije ni u formi prednacrta ili bilo kakve radne verzije) prestala mogućnost da se štrajkom ovaj cilj ostvari i smatra štrajk okončanim. Ovu Odluku Odbor je doneo velikom većinom glasova. Međutim, ukoliko pojedine sindikalne organizacije i dalje insistiraju na realizaciji štrajka, Odbor ih u tome neće sprečavati, ali ih podseća da ne izlaze iz zakonskih okvira i da će u tom slučaju imati punu zaštitu Sindikata, bez obzira na to da li su štrajk okončali ili nastavili.</w:t>
      </w:r>
    </w:p>
    <w:p w:rsidR="003D590E" w:rsidRPr="000D79B5" w:rsidRDefault="003D590E" w:rsidP="000D79B5">
      <w:pPr>
        <w:spacing w:after="0" w:line="240" w:lineRule="auto"/>
        <w:ind w:firstLine="720"/>
        <w:rPr>
          <w:rFonts w:ascii="Times New Roman" w:eastAsia="Times New Roman" w:hAnsi="Times New Roman" w:cs="Times New Roman"/>
          <w:bCs/>
          <w:sz w:val="24"/>
          <w:szCs w:val="28"/>
        </w:rPr>
      </w:pPr>
    </w:p>
    <w:p w:rsidR="00E95259" w:rsidRDefault="00E95259" w:rsidP="00E95259">
      <w:pPr>
        <w:spacing w:after="0" w:line="240" w:lineRule="auto"/>
        <w:jc w:val="center"/>
        <w:rPr>
          <w:rFonts w:ascii="Times New Roman" w:eastAsia="Times New Roman" w:hAnsi="Times New Roman" w:cs="Times New Roman"/>
          <w:b/>
          <w:bCs/>
          <w:color w:val="0000CC"/>
          <w:sz w:val="28"/>
          <w:szCs w:val="28"/>
        </w:rPr>
      </w:pPr>
      <w:r>
        <w:rPr>
          <w:rFonts w:ascii="Times New Roman" w:eastAsia="Times New Roman" w:hAnsi="Times New Roman" w:cs="Times New Roman"/>
          <w:b/>
          <w:bCs/>
          <w:color w:val="0000CC"/>
          <w:sz w:val="28"/>
          <w:szCs w:val="28"/>
        </w:rPr>
        <w:t xml:space="preserve">Ministarstvo: </w:t>
      </w:r>
      <w:r w:rsidRPr="00E95259">
        <w:rPr>
          <w:rFonts w:ascii="Times New Roman" w:eastAsia="Times New Roman" w:hAnsi="Times New Roman" w:cs="Times New Roman"/>
          <w:b/>
          <w:bCs/>
          <w:color w:val="0000CC"/>
          <w:sz w:val="28"/>
          <w:szCs w:val="28"/>
        </w:rPr>
        <w:t>Ništa od izuzimanja</w:t>
      </w:r>
      <w:r>
        <w:rPr>
          <w:rFonts w:ascii="Times New Roman" w:eastAsia="Times New Roman" w:hAnsi="Times New Roman" w:cs="Times New Roman"/>
          <w:b/>
          <w:bCs/>
          <w:color w:val="0000CC"/>
          <w:sz w:val="28"/>
          <w:szCs w:val="28"/>
        </w:rPr>
        <w:t xml:space="preserve"> od smanjenje plata</w:t>
      </w:r>
      <w:r w:rsidRPr="00E95259">
        <w:rPr>
          <w:rFonts w:ascii="Times New Roman" w:eastAsia="Times New Roman" w:hAnsi="Times New Roman" w:cs="Times New Roman"/>
          <w:b/>
          <w:bCs/>
          <w:color w:val="0000CC"/>
          <w:sz w:val="28"/>
          <w:szCs w:val="28"/>
        </w:rPr>
        <w:t xml:space="preserve">, </w:t>
      </w:r>
    </w:p>
    <w:p w:rsidR="00E95259" w:rsidRPr="00E95259" w:rsidRDefault="003D590E" w:rsidP="00E95259">
      <w:pPr>
        <w:spacing w:after="0" w:line="240" w:lineRule="auto"/>
        <w:jc w:val="center"/>
        <w:rPr>
          <w:rFonts w:ascii="Times New Roman" w:eastAsia="Times New Roman" w:hAnsi="Times New Roman" w:cs="Times New Roman"/>
          <w:b/>
          <w:bCs/>
          <w:color w:val="0000CC"/>
          <w:sz w:val="28"/>
          <w:szCs w:val="28"/>
        </w:rPr>
      </w:pPr>
      <w:r>
        <w:rPr>
          <w:rFonts w:ascii="Times New Roman" w:eastAsia="Times New Roman" w:hAnsi="Times New Roman" w:cs="Times New Roman"/>
          <w:b/>
          <w:bCs/>
          <w:color w:val="0000CC"/>
          <w:sz w:val="28"/>
          <w:szCs w:val="28"/>
        </w:rPr>
        <w:t>očekuje se</w:t>
      </w:r>
      <w:r w:rsidR="00E95259" w:rsidRPr="00E95259">
        <w:rPr>
          <w:rFonts w:ascii="Times New Roman" w:eastAsia="Times New Roman" w:hAnsi="Times New Roman" w:cs="Times New Roman"/>
          <w:b/>
          <w:bCs/>
          <w:color w:val="0000CC"/>
          <w:sz w:val="28"/>
          <w:szCs w:val="28"/>
        </w:rPr>
        <w:t xml:space="preserve"> kompromis</w:t>
      </w:r>
      <w:r w:rsidR="00E95259">
        <w:rPr>
          <w:rFonts w:ascii="Times New Roman" w:eastAsia="Times New Roman" w:hAnsi="Times New Roman" w:cs="Times New Roman"/>
          <w:b/>
          <w:bCs/>
          <w:color w:val="0000CC"/>
          <w:sz w:val="28"/>
          <w:szCs w:val="28"/>
        </w:rPr>
        <w:t xml:space="preserve"> po pitanju štrajka</w:t>
      </w:r>
    </w:p>
    <w:p w:rsidR="00E95259" w:rsidRDefault="00E95259" w:rsidP="006C4AFC">
      <w:pPr>
        <w:spacing w:after="0" w:line="240" w:lineRule="auto"/>
        <w:ind w:firstLine="720"/>
        <w:rPr>
          <w:rFonts w:ascii="Times New Roman" w:eastAsia="Times New Roman" w:hAnsi="Times New Roman" w:cs="Times New Roman"/>
          <w:bCs/>
          <w:sz w:val="24"/>
          <w:szCs w:val="28"/>
        </w:rPr>
      </w:pPr>
    </w:p>
    <w:p w:rsidR="00E95259" w:rsidRDefault="00E95259" w:rsidP="00E95259">
      <w:pPr>
        <w:spacing w:after="0" w:line="240" w:lineRule="auto"/>
        <w:ind w:firstLine="720"/>
        <w:jc w:val="both"/>
        <w:rPr>
          <w:rFonts w:ascii="Times New Roman" w:eastAsia="Times New Roman" w:hAnsi="Times New Roman" w:cs="Times New Roman"/>
          <w:bCs/>
          <w:sz w:val="24"/>
          <w:szCs w:val="28"/>
        </w:rPr>
      </w:pPr>
      <w:r w:rsidRPr="00E95259">
        <w:rPr>
          <w:rFonts w:ascii="Times New Roman" w:eastAsia="Times New Roman" w:hAnsi="Times New Roman" w:cs="Times New Roman"/>
          <w:bCs/>
          <w:sz w:val="24"/>
          <w:szCs w:val="28"/>
        </w:rPr>
        <w:t xml:space="preserve">Na pitanje </w:t>
      </w:r>
      <w:r>
        <w:rPr>
          <w:rFonts w:ascii="Times New Roman" w:eastAsia="Times New Roman" w:hAnsi="Times New Roman" w:cs="Times New Roman"/>
          <w:bCs/>
          <w:sz w:val="24"/>
          <w:szCs w:val="28"/>
        </w:rPr>
        <w:t>„</w:t>
      </w:r>
      <w:r w:rsidRPr="00E95259">
        <w:rPr>
          <w:rFonts w:ascii="Times New Roman" w:eastAsia="Times New Roman" w:hAnsi="Times New Roman" w:cs="Times New Roman"/>
          <w:bCs/>
          <w:sz w:val="24"/>
          <w:szCs w:val="28"/>
        </w:rPr>
        <w:t>kak</w:t>
      </w:r>
      <w:r>
        <w:rPr>
          <w:rFonts w:ascii="Times New Roman" w:eastAsia="Times New Roman" w:hAnsi="Times New Roman" w:cs="Times New Roman"/>
          <w:bCs/>
          <w:sz w:val="24"/>
          <w:szCs w:val="28"/>
        </w:rPr>
        <w:t>o napreduje dijalog sa sindikat</w:t>
      </w:r>
      <w:r w:rsidRPr="00E95259">
        <w:rPr>
          <w:rFonts w:ascii="Times New Roman" w:eastAsia="Times New Roman" w:hAnsi="Times New Roman" w:cs="Times New Roman"/>
          <w:bCs/>
          <w:sz w:val="24"/>
          <w:szCs w:val="28"/>
        </w:rPr>
        <w:t>ima zaposlenih u prosveti</w:t>
      </w:r>
      <w:r>
        <w:rPr>
          <w:rFonts w:ascii="Times New Roman" w:eastAsia="Times New Roman" w:hAnsi="Times New Roman" w:cs="Times New Roman"/>
          <w:bCs/>
          <w:sz w:val="24"/>
          <w:szCs w:val="28"/>
        </w:rPr>
        <w:t xml:space="preserve">“ </w:t>
      </w:r>
      <w:r w:rsidRPr="00E95259">
        <w:rPr>
          <w:rFonts w:ascii="Times New Roman" w:eastAsia="Times New Roman" w:hAnsi="Times New Roman" w:cs="Times New Roman"/>
          <w:bCs/>
          <w:sz w:val="24"/>
          <w:szCs w:val="28"/>
        </w:rPr>
        <w:t>savetnik ministra prosvete i tehn</w:t>
      </w:r>
      <w:r>
        <w:rPr>
          <w:rFonts w:ascii="Times New Roman" w:eastAsia="Times New Roman" w:hAnsi="Times New Roman" w:cs="Times New Roman"/>
          <w:bCs/>
          <w:sz w:val="24"/>
          <w:szCs w:val="28"/>
        </w:rPr>
        <w:t>ološkog razvoja Milovan Šuvakov kaže: „</w:t>
      </w:r>
      <w:r w:rsidRPr="00E95259">
        <w:rPr>
          <w:rFonts w:ascii="Times New Roman" w:eastAsia="Times New Roman" w:hAnsi="Times New Roman" w:cs="Times New Roman"/>
          <w:bCs/>
          <w:sz w:val="24"/>
          <w:szCs w:val="28"/>
        </w:rPr>
        <w:t xml:space="preserve">Na Vladi je usvojen Predlog nacrta budžeta za narednu godinu, i neće biti izuzeća od smanjenja plata ni za jednu profesiju. </w:t>
      </w:r>
      <w:r>
        <w:rPr>
          <w:rFonts w:ascii="Times New Roman" w:eastAsia="Times New Roman" w:hAnsi="Times New Roman" w:cs="Times New Roman"/>
          <w:bCs/>
          <w:sz w:val="24"/>
          <w:szCs w:val="28"/>
        </w:rPr>
        <w:t>„</w:t>
      </w:r>
      <w:r w:rsidRPr="00E95259">
        <w:rPr>
          <w:rFonts w:ascii="Times New Roman" w:eastAsia="Times New Roman" w:hAnsi="Times New Roman" w:cs="Times New Roman"/>
          <w:bCs/>
          <w:sz w:val="24"/>
          <w:szCs w:val="28"/>
        </w:rPr>
        <w:t>Razgovori sa sindikatima teku i očekujem da će vrlo brzo biti napretka i da će se naći kompromisno rešenje</w:t>
      </w:r>
      <w:r>
        <w:rPr>
          <w:rFonts w:ascii="Times New Roman" w:eastAsia="Times New Roman" w:hAnsi="Times New Roman" w:cs="Times New Roman"/>
          <w:bCs/>
          <w:sz w:val="24"/>
          <w:szCs w:val="28"/>
        </w:rPr>
        <w:t>“</w:t>
      </w:r>
      <w:r w:rsidRPr="00E95259">
        <w:rPr>
          <w:rFonts w:ascii="Times New Roman" w:eastAsia="Times New Roman" w:hAnsi="Times New Roman" w:cs="Times New Roman"/>
          <w:bCs/>
          <w:sz w:val="24"/>
          <w:szCs w:val="28"/>
        </w:rPr>
        <w:t xml:space="preserve"> - zaključio je Šuvakov.</w:t>
      </w:r>
    </w:p>
    <w:p w:rsidR="00E95259" w:rsidRPr="00E95259" w:rsidRDefault="00E95259" w:rsidP="00E95259">
      <w:pPr>
        <w:spacing w:after="0" w:line="240" w:lineRule="auto"/>
        <w:rPr>
          <w:rFonts w:ascii="Times New Roman" w:eastAsia="Times New Roman" w:hAnsi="Times New Roman" w:cs="Times New Roman"/>
          <w:bCs/>
          <w:sz w:val="24"/>
          <w:szCs w:val="28"/>
        </w:rPr>
      </w:pPr>
    </w:p>
    <w:p w:rsidR="006F4C9F" w:rsidRPr="00182E5E" w:rsidRDefault="006F4C9F" w:rsidP="006F4C9F">
      <w:pPr>
        <w:spacing w:after="0" w:line="240" w:lineRule="auto"/>
        <w:jc w:val="center"/>
        <w:rPr>
          <w:rFonts w:ascii="Times New Roman" w:eastAsia="Times New Roman" w:hAnsi="Times New Roman" w:cs="Times New Roman"/>
          <w:b/>
          <w:bCs/>
          <w:noProof w:val="0"/>
          <w:color w:val="0000CC"/>
          <w:sz w:val="28"/>
          <w:szCs w:val="28"/>
          <w:lang w:val="sr-Latn-CS"/>
        </w:rPr>
      </w:pPr>
      <w:r w:rsidRPr="00182E5E">
        <w:rPr>
          <w:rFonts w:ascii="Times New Roman" w:eastAsia="Times New Roman" w:hAnsi="Times New Roman" w:cs="Times New Roman"/>
          <w:b/>
          <w:bCs/>
          <w:noProof w:val="0"/>
          <w:color w:val="0000CC"/>
          <w:sz w:val="28"/>
          <w:szCs w:val="28"/>
          <w:lang w:val="sr-Latn-CS"/>
        </w:rPr>
        <w:t>Značaj i upotreba podataka u obrazovanju</w:t>
      </w:r>
    </w:p>
    <w:p w:rsidR="006F4C9F" w:rsidRPr="00182E5E" w:rsidRDefault="006F4C9F" w:rsidP="006F4C9F">
      <w:pPr>
        <w:spacing w:after="0" w:line="240" w:lineRule="auto"/>
        <w:rPr>
          <w:rFonts w:ascii="Times New Roman" w:eastAsia="Times New Roman" w:hAnsi="Times New Roman" w:cs="Times New Roman"/>
          <w:bCs/>
          <w:noProof w:val="0"/>
          <w:color w:val="0000CC"/>
          <w:sz w:val="28"/>
          <w:szCs w:val="28"/>
          <w:lang w:val="sr-Latn-CS"/>
        </w:rPr>
      </w:pPr>
    </w:p>
    <w:p w:rsidR="006F4C9F" w:rsidRDefault="00C6390F" w:rsidP="006F4C9F">
      <w:pPr>
        <w:spacing w:after="0" w:line="240" w:lineRule="auto"/>
        <w:ind w:firstLine="720"/>
        <w:jc w:val="both"/>
        <w:rPr>
          <w:rFonts w:ascii="Times New Roman" w:eastAsia="Times New Roman" w:hAnsi="Times New Roman" w:cs="Times New Roman"/>
          <w:bCs/>
          <w:noProof w:val="0"/>
          <w:sz w:val="24"/>
          <w:szCs w:val="24"/>
        </w:rPr>
      </w:pPr>
      <w:r>
        <w:rPr>
          <w:lang w:val="en-US"/>
        </w:rPr>
        <w:drawing>
          <wp:anchor distT="0" distB="0" distL="114300" distR="114300" simplePos="0" relativeHeight="251671552" behindDoc="1" locked="0" layoutInCell="1" allowOverlap="1">
            <wp:simplePos x="0" y="0"/>
            <wp:positionH relativeFrom="column">
              <wp:posOffset>2909570</wp:posOffset>
            </wp:positionH>
            <wp:positionV relativeFrom="paragraph">
              <wp:posOffset>206375</wp:posOffset>
            </wp:positionV>
            <wp:extent cx="2981960" cy="1579880"/>
            <wp:effectExtent l="0" t="0" r="8890" b="1270"/>
            <wp:wrapTight wrapText="bothSides">
              <wp:wrapPolygon edited="0">
                <wp:start x="0" y="0"/>
                <wp:lineTo x="0" y="21357"/>
                <wp:lineTo x="21526" y="21357"/>
                <wp:lineTo x="21526" y="0"/>
                <wp:lineTo x="0" y="0"/>
              </wp:wrapPolygon>
            </wp:wrapTight>
            <wp:docPr id="7" name="Picture 7" descr="http://static.politika.co.rs/uploads/rubrike/166428/i/1/d02b01-broj-ucenika-po-nastavni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166428/i/1/d02b01-broj-ucenika-po-nastavniku.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981960" cy="1579880"/>
                    </a:xfrm>
                    <a:prstGeom prst="rect">
                      <a:avLst/>
                    </a:prstGeom>
                    <a:noFill/>
                    <a:ln>
                      <a:noFill/>
                    </a:ln>
                  </pic:spPr>
                </pic:pic>
              </a:graphicData>
            </a:graphic>
          </wp:anchor>
        </w:drawing>
      </w:r>
      <w:r w:rsidR="006F4C9F" w:rsidRPr="006F4C9F">
        <w:rPr>
          <w:rFonts w:ascii="Times New Roman" w:eastAsia="Times New Roman" w:hAnsi="Times New Roman" w:cs="Times New Roman"/>
          <w:bCs/>
          <w:noProof w:val="0"/>
          <w:sz w:val="24"/>
          <w:szCs w:val="24"/>
        </w:rPr>
        <w:t xml:space="preserve">Na konferenciji „Praćenje obrazovnih politika zasnovano na podacima od ideje do sprovođenja koncepta“ govorilo se o značaju i upotrebi podataka u obrazovanju. Pomoćnik ministra prof. dr Zorana Lužanin, u uvodom obraćanu naglasila je da odluke moraju biti donete na osnovu relevantnih podataka. Dr Milovan Šuvakov, posebni savetnik ministra naglasio je da odluke ne treba da se donose na osnovu ličnog osećaja i dnevno političkog uticaja, već na osnovu podataka. On je naveo da su u Ministarstvu podaci vrlo često bili neupotrebljivi ili da nisu ni postojali. Šuvakov je naglasio da je važna sprega između Ministarstva i istraživača da bi odluke bile pravilno donošene. </w:t>
      </w:r>
    </w:p>
    <w:p w:rsidR="006F4C9F" w:rsidRDefault="006F4C9F" w:rsidP="006F4C9F">
      <w:pPr>
        <w:spacing w:after="0" w:line="240" w:lineRule="auto"/>
        <w:ind w:firstLine="720"/>
        <w:jc w:val="both"/>
        <w:rPr>
          <w:rFonts w:ascii="Times New Roman" w:eastAsia="Times New Roman" w:hAnsi="Times New Roman" w:cs="Times New Roman"/>
          <w:b/>
          <w:bCs/>
          <w:i/>
          <w:noProof w:val="0"/>
          <w:sz w:val="24"/>
          <w:szCs w:val="24"/>
        </w:rPr>
      </w:pPr>
      <w:r w:rsidRPr="006F4C9F">
        <w:rPr>
          <w:rFonts w:ascii="Times New Roman" w:eastAsia="Times New Roman" w:hAnsi="Times New Roman" w:cs="Times New Roman"/>
          <w:bCs/>
          <w:noProof w:val="0"/>
          <w:sz w:val="24"/>
          <w:szCs w:val="24"/>
        </w:rPr>
        <w:t xml:space="preserve">Vim Vanstenkiste iz Izvršne agencije za programe iz oblasti obrazovanja, medija i kulture Evropske komisije, govorio je o ulozi Eurydice mreže u praćenju obrazovnih politika, a Marija Filipović-Ožegović i Vedrana Gašić iz Fondacije Tempus predstavile su učešće Srbije u Eurydice mreži. Zorana Lužanin, u drugom delu konferencije predstavila je istraživanje“ Stavovi učenika o nastavi u srednjoj školi i nastavku školovanja na visokom obrazovanju“, koje je uradio Tim stručnjaka za reformu visokog obrazovanja - Hereu organizaciji Kancelarije Tempus – Erazmus+. Istraživanje je sprovedeno u maju 2014. godine i učestvovalo je 7.500 učenika iz 82 škole – od čega je oko 30 odsto iz gimnazija, a oko 70 odsto iz srednjih stručnih škola iz svih delova zemlje. Cilj istraživanja je bio usmeren na istraživanje stavova učenika,pre svega o onome šta su naučili u srednjoj školi i o tome koliko im je taj vid obrazovanja bio koristan,ali i na njihovu spremnost za upis u visokoškolske ustanove. Posebna pažnja posvećena je motivaciji i stavovima učenika o pripremljenosti za upis na visoko obrazovanje. </w:t>
      </w:r>
      <w:r w:rsidRPr="002674AF">
        <w:rPr>
          <w:rFonts w:ascii="Times New Roman" w:eastAsia="Times New Roman" w:hAnsi="Times New Roman" w:cs="Times New Roman"/>
          <w:b/>
          <w:bCs/>
          <w:i/>
          <w:noProof w:val="0"/>
          <w:color w:val="0000CC"/>
          <w:sz w:val="24"/>
          <w:szCs w:val="24"/>
        </w:rPr>
        <w:t>(→Press Clipping)</w:t>
      </w:r>
    </w:p>
    <w:p w:rsidR="006F4C9F" w:rsidRDefault="006F4C9F" w:rsidP="006F4C9F">
      <w:pPr>
        <w:spacing w:after="0" w:line="240" w:lineRule="auto"/>
        <w:jc w:val="both"/>
        <w:rPr>
          <w:rFonts w:ascii="Times New Roman" w:eastAsia="Times New Roman" w:hAnsi="Times New Roman" w:cs="Times New Roman"/>
          <w:b/>
          <w:bCs/>
          <w:noProof w:val="0"/>
          <w:sz w:val="24"/>
          <w:szCs w:val="24"/>
        </w:rPr>
      </w:pPr>
    </w:p>
    <w:p w:rsidR="006F4C9F" w:rsidRPr="006F4C9F" w:rsidRDefault="006F4C9F" w:rsidP="006F4C9F">
      <w:pPr>
        <w:spacing w:after="0" w:line="240" w:lineRule="auto"/>
        <w:jc w:val="center"/>
        <w:rPr>
          <w:rFonts w:ascii="Times New Roman" w:eastAsia="Times New Roman" w:hAnsi="Times New Roman" w:cs="Times New Roman"/>
          <w:b/>
          <w:bCs/>
          <w:noProof w:val="0"/>
          <w:color w:val="0000CC"/>
          <w:sz w:val="28"/>
          <w:szCs w:val="24"/>
        </w:rPr>
      </w:pPr>
      <w:r w:rsidRPr="006F4C9F">
        <w:rPr>
          <w:rFonts w:ascii="Times New Roman" w:eastAsia="Times New Roman" w:hAnsi="Times New Roman" w:cs="Times New Roman"/>
          <w:b/>
          <w:bCs/>
          <w:noProof w:val="0"/>
          <w:color w:val="0000CC"/>
          <w:sz w:val="28"/>
          <w:szCs w:val="24"/>
        </w:rPr>
        <w:t>Verbić izazvao učenike da se s njim takmiče</w:t>
      </w:r>
    </w:p>
    <w:p w:rsidR="006F4C9F" w:rsidRPr="006F4C9F" w:rsidRDefault="006F4C9F" w:rsidP="006F4C9F">
      <w:pPr>
        <w:spacing w:after="0" w:line="240" w:lineRule="auto"/>
        <w:jc w:val="center"/>
        <w:rPr>
          <w:rFonts w:ascii="Times New Roman" w:eastAsia="Times New Roman" w:hAnsi="Times New Roman" w:cs="Times New Roman"/>
          <w:b/>
          <w:bCs/>
          <w:noProof w:val="0"/>
          <w:color w:val="0000CC"/>
          <w:sz w:val="28"/>
          <w:szCs w:val="24"/>
        </w:rPr>
      </w:pPr>
      <w:r w:rsidRPr="006F4C9F">
        <w:rPr>
          <w:rFonts w:ascii="Times New Roman" w:eastAsia="Times New Roman" w:hAnsi="Times New Roman" w:cs="Times New Roman"/>
          <w:b/>
          <w:bCs/>
          <w:noProof w:val="0"/>
          <w:color w:val="0000CC"/>
          <w:sz w:val="28"/>
          <w:szCs w:val="24"/>
        </w:rPr>
        <w:lastRenderedPageBreak/>
        <w:t>u programiranju</w:t>
      </w:r>
    </w:p>
    <w:p w:rsidR="006F4C9F" w:rsidRPr="006F4C9F" w:rsidRDefault="006F4C9F" w:rsidP="006F4C9F">
      <w:pPr>
        <w:spacing w:after="0" w:line="240" w:lineRule="auto"/>
        <w:jc w:val="both"/>
        <w:rPr>
          <w:rFonts w:ascii="Times New Roman" w:eastAsia="Times New Roman" w:hAnsi="Times New Roman" w:cs="Times New Roman"/>
          <w:bCs/>
          <w:noProof w:val="0"/>
          <w:sz w:val="24"/>
          <w:szCs w:val="24"/>
        </w:rPr>
      </w:pPr>
    </w:p>
    <w:p w:rsidR="00B309D7" w:rsidRDefault="006F4C9F" w:rsidP="006F4C9F">
      <w:pPr>
        <w:spacing w:after="0" w:line="240" w:lineRule="auto"/>
        <w:ind w:firstLine="720"/>
        <w:jc w:val="both"/>
        <w:rPr>
          <w:rFonts w:ascii="Times New Roman" w:eastAsia="Times New Roman" w:hAnsi="Times New Roman" w:cs="Times New Roman"/>
          <w:bCs/>
          <w:noProof w:val="0"/>
          <w:sz w:val="24"/>
          <w:szCs w:val="24"/>
        </w:rPr>
      </w:pPr>
      <w:r w:rsidRPr="006F4C9F">
        <w:rPr>
          <w:rFonts w:ascii="Times New Roman" w:eastAsia="Times New Roman" w:hAnsi="Times New Roman" w:cs="Times New Roman"/>
          <w:bCs/>
          <w:noProof w:val="0"/>
          <w:sz w:val="24"/>
          <w:szCs w:val="24"/>
        </w:rPr>
        <w:t>Ministar prosvete, nauke i tehnološkog razvoja dr Srđan Verbić prisustvovao je obeležavanju manifestacije „Sat programiranja“ (Hour of code) koje je organizovano u kompaniji Microsoft. U obeležavanje „Sata programiranja“ tom prilikom uključio se veliki broj učenika Matematičke gimnazije kao i učenika koji pohađaju programe Istraživačke stanice Petnica. Obraćajući se ovim učenicima, ministar Verbić naveo je da dobro razume strast učenike koji su učili da pišu kodove i koji se bave programiranjem, jer i sam ima takve afinitete. On je, navodeći da je programiranje veoma važna veština, opisivao svoje prve pokušaje i muke sa programiranjem, dodajući da je sada, zbog nedostatka slobodnog vremena, zapostavio svoj hobi i svoju strast.</w:t>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r>
      <w:r w:rsidRPr="006F4C9F">
        <w:rPr>
          <w:rFonts w:ascii="Times New Roman" w:eastAsia="Times New Roman" w:hAnsi="Times New Roman" w:cs="Times New Roman"/>
          <w:bCs/>
          <w:noProof w:val="0"/>
          <w:sz w:val="24"/>
          <w:szCs w:val="24"/>
        </w:rPr>
        <w:tab/>
        <w:t>Ministar Verbić je na kraju pozvao učenike da se sa njim takmiče u pravljenju programerskog koda, i našalio se kako mu je u ovom trenutku, zbog nedostatka vremena, izazov da napiše dobar kod dužine do 140 znakova, odnosno jednog tvita. Ministarstvo prosvete, nauke i tehnološkog razvoja i Ministarstvo trgovine, turizma i telekomunikacija pozvali su ranije sve osnovne i srednje škole u Srbiji da se prijave za učešće u ovoj globalnoj akciji koja je organizovana od 8. do 14. decembra 2014. godine u 180 zemalja. Manifestacija "Sat programiranja" ima za cilj da demistifikuje pojam programiranja i pokaže kako svako bez obzira na pol ili godine može da nauči osnove programiranja.</w:t>
      </w:r>
    </w:p>
    <w:p w:rsidR="006F4C9F" w:rsidRPr="006F4C9F" w:rsidRDefault="006F4C9F" w:rsidP="006F4C9F">
      <w:pPr>
        <w:spacing w:after="0" w:line="240" w:lineRule="auto"/>
        <w:ind w:firstLine="720"/>
        <w:jc w:val="both"/>
        <w:rPr>
          <w:rFonts w:ascii="Times New Roman" w:eastAsia="Times New Roman" w:hAnsi="Times New Roman" w:cs="Times New Roman"/>
          <w:bCs/>
          <w:noProof w:val="0"/>
          <w:sz w:val="24"/>
          <w:szCs w:val="24"/>
        </w:rPr>
      </w:pPr>
    </w:p>
    <w:p w:rsidR="00A10058" w:rsidRPr="00422F6F" w:rsidRDefault="00A10058" w:rsidP="00A10058">
      <w:pPr>
        <w:keepNext/>
        <w:spacing w:after="0" w:line="240" w:lineRule="auto"/>
        <w:jc w:val="center"/>
        <w:outlineLvl w:val="3"/>
        <w:rPr>
          <w:rFonts w:ascii="Times New Roman" w:eastAsia="Times New Roman" w:hAnsi="Times New Roman" w:cs="Times New Roman"/>
          <w:b/>
          <w:bCs/>
          <w:color w:val="0000CC"/>
          <w:sz w:val="28"/>
          <w:szCs w:val="24"/>
        </w:rPr>
      </w:pPr>
      <w:r w:rsidRPr="00422F6F">
        <w:rPr>
          <w:rFonts w:ascii="Times New Roman" w:eastAsia="Times New Roman" w:hAnsi="Times New Roman" w:cs="Times New Roman"/>
          <w:b/>
          <w:bCs/>
          <w:color w:val="0000CC"/>
          <w:sz w:val="28"/>
          <w:szCs w:val="24"/>
        </w:rPr>
        <w:t xml:space="preserve">Stipendije i krediti </w:t>
      </w:r>
    </w:p>
    <w:p w:rsidR="00A10058" w:rsidRPr="00422F6F" w:rsidRDefault="00A10058" w:rsidP="00A10058">
      <w:pPr>
        <w:keepNext/>
        <w:spacing w:after="0" w:line="240" w:lineRule="auto"/>
        <w:jc w:val="center"/>
        <w:outlineLvl w:val="3"/>
        <w:rPr>
          <w:rFonts w:ascii="Times New Roman" w:eastAsia="Times New Roman" w:hAnsi="Times New Roman" w:cs="Times New Roman"/>
          <w:b/>
          <w:bCs/>
          <w:color w:val="0000CC"/>
          <w:sz w:val="28"/>
          <w:szCs w:val="24"/>
        </w:rPr>
      </w:pPr>
      <w:r w:rsidRPr="00422F6F">
        <w:rPr>
          <w:rFonts w:ascii="Times New Roman" w:eastAsia="Times New Roman" w:hAnsi="Times New Roman" w:cs="Times New Roman"/>
          <w:b/>
          <w:bCs/>
          <w:color w:val="0000CC"/>
          <w:sz w:val="28"/>
          <w:szCs w:val="24"/>
        </w:rPr>
        <w:t>za više od 32.000 učenika i studenata u Srbiji</w:t>
      </w:r>
    </w:p>
    <w:p w:rsidR="00A10058" w:rsidRDefault="00A10058" w:rsidP="00A10058">
      <w:pPr>
        <w:keepNext/>
        <w:spacing w:after="0" w:line="240" w:lineRule="auto"/>
        <w:ind w:firstLine="720"/>
        <w:jc w:val="both"/>
        <w:outlineLvl w:val="3"/>
        <w:rPr>
          <w:rFonts w:ascii="Times New Roman" w:eastAsia="Times New Roman" w:hAnsi="Times New Roman" w:cs="Times New Roman"/>
          <w:bCs/>
          <w:sz w:val="24"/>
          <w:szCs w:val="24"/>
        </w:rPr>
      </w:pPr>
    </w:p>
    <w:p w:rsidR="00A10058" w:rsidRDefault="00A10058" w:rsidP="00C6390F">
      <w:pPr>
        <w:keepNext/>
        <w:spacing w:after="0" w:line="240" w:lineRule="auto"/>
        <w:ind w:firstLine="720"/>
        <w:jc w:val="both"/>
        <w:outlineLvl w:val="3"/>
        <w:rPr>
          <w:rFonts w:ascii="Times New Roman" w:eastAsia="Times New Roman" w:hAnsi="Times New Roman" w:cs="Times New Roman"/>
          <w:bCs/>
          <w:sz w:val="24"/>
          <w:szCs w:val="24"/>
          <w:lang/>
        </w:rPr>
      </w:pPr>
      <w:r w:rsidRPr="00A10058">
        <w:rPr>
          <w:rFonts w:ascii="Times New Roman" w:eastAsia="Times New Roman" w:hAnsi="Times New Roman" w:cs="Times New Roman"/>
          <w:bCs/>
          <w:sz w:val="24"/>
          <w:szCs w:val="24"/>
        </w:rPr>
        <w:t>Ministarstvo prosvete, nauke i tehnološkog razvoja tokom školske 2014/2015. godine dodeliće stipendije i kredite za više od 32.000 učenika i studenata u Srbiji Preliminarne liste kandidata koji su osvojili učeničke stipendije Ministarstva prosvete, nauke i tehnološkog razvoja za školsku 2014/2015. godinu biće objavljene u svim školama u Srbiji u periodu od srede, 17. decembra do petka, 19. decembra 2014. Godine Ministarstvo prosvete, nauke i tehnološkog razvoja za školsku 2014/2015. godinu dodeliće 11.653 učeničke stipendije i 260 učeničkih kredita za deficitarna zanimanja Preliminarne liste za studente biće objavljene poslednjih dana decembra 2014. godine. Prema raspoloživim sredstvima u budžetu, studentima će biti dodeljeno ukupno oko 11.600 kredita i 8500 stipendija Više detalja o načinu na koji su učenici i studenti konkurisali, kao i o daljoj proceduri, pronađite</w:t>
      </w:r>
      <w:r>
        <w:rPr>
          <w:rFonts w:ascii="Times New Roman" w:eastAsia="Times New Roman" w:hAnsi="Times New Roman" w:cs="Times New Roman"/>
          <w:bCs/>
          <w:sz w:val="24"/>
          <w:szCs w:val="24"/>
        </w:rPr>
        <w:t xml:space="preserve"> na </w:t>
      </w:r>
      <w:r>
        <w:rPr>
          <w:rFonts w:ascii="Times New Roman" w:eastAsia="Times New Roman" w:hAnsi="Times New Roman" w:cs="Times New Roman"/>
          <w:bCs/>
          <w:sz w:val="24"/>
          <w:szCs w:val="24"/>
        </w:rPr>
        <w:tab/>
      </w:r>
      <w:hyperlink r:id="rId11" w:history="1">
        <w:r w:rsidRPr="00FC1492">
          <w:rPr>
            <w:rStyle w:val="Hyperlink"/>
            <w:rFonts w:ascii="Times New Roman" w:eastAsia="Times New Roman" w:hAnsi="Times New Roman" w:cs="Times New Roman"/>
            <w:bCs/>
            <w:sz w:val="24"/>
            <w:szCs w:val="24"/>
          </w:rPr>
          <w:t>http://www.mpn.gov.rs/images/content/konkursi_i_jp/03092014/KONKURS_STIPENDIJE_2014.pdf</w:t>
        </w:r>
      </w:hyperlink>
    </w:p>
    <w:p w:rsidR="00C6390F" w:rsidRPr="00C6390F" w:rsidRDefault="00C6390F" w:rsidP="00C6390F">
      <w:pPr>
        <w:keepNext/>
        <w:spacing w:after="0" w:line="240" w:lineRule="auto"/>
        <w:ind w:firstLine="720"/>
        <w:jc w:val="center"/>
        <w:outlineLvl w:val="3"/>
        <w:rPr>
          <w:rFonts w:ascii="Times New Roman" w:eastAsia="Times New Roman" w:hAnsi="Times New Roman" w:cs="Times New Roman"/>
          <w:bCs/>
          <w:sz w:val="24"/>
          <w:szCs w:val="24"/>
          <w:lang/>
        </w:rPr>
      </w:pPr>
    </w:p>
    <w:p w:rsidR="00B309D7" w:rsidRPr="00C6390F" w:rsidRDefault="00C6390F" w:rsidP="00C6390F">
      <w:pPr>
        <w:spacing w:after="0" w:line="240" w:lineRule="auto"/>
        <w:jc w:val="center"/>
      </w:pPr>
      <w:r w:rsidRPr="00C6390F">
        <w:rPr>
          <w:rFonts w:ascii="Times New Roman" w:eastAsia="Times New Roman" w:hAnsi="Times New Roman" w:cs="Times New Roman"/>
          <w:b/>
          <w:bCs/>
          <w:color w:val="0000CC"/>
          <w:sz w:val="28"/>
          <w:szCs w:val="24"/>
        </w:rPr>
        <w:t>Sombor:</w:t>
      </w:r>
      <w:r w:rsidR="00B309D7" w:rsidRPr="00B309D7">
        <w:rPr>
          <w:rFonts w:ascii="Times New Roman" w:eastAsia="Times New Roman" w:hAnsi="Times New Roman" w:cs="Times New Roman"/>
          <w:b/>
          <w:bCs/>
          <w:noProof w:val="0"/>
          <w:color w:val="0000CC"/>
          <w:sz w:val="28"/>
          <w:szCs w:val="24"/>
          <w:lang w:val="en-US"/>
        </w:rPr>
        <w:t>Kakav je kvalitetstudiranjanaPedagoškom?</w:t>
      </w:r>
    </w:p>
    <w:p w:rsidR="00C6390F" w:rsidRDefault="00C6390F" w:rsidP="00C6390F">
      <w:pPr>
        <w:keepNext/>
        <w:spacing w:after="0" w:line="240" w:lineRule="auto"/>
        <w:ind w:firstLine="720"/>
        <w:jc w:val="both"/>
        <w:outlineLvl w:val="3"/>
        <w:rPr>
          <w:rFonts w:ascii="Times New Roman" w:eastAsia="Times New Roman" w:hAnsi="Times New Roman" w:cs="Times New Roman"/>
          <w:bCs/>
          <w:noProof w:val="0"/>
          <w:sz w:val="24"/>
          <w:szCs w:val="24"/>
          <w:lang/>
        </w:rPr>
      </w:pPr>
    </w:p>
    <w:p w:rsidR="00B309D7" w:rsidRPr="00B309D7" w:rsidRDefault="00B309D7" w:rsidP="00C6390F">
      <w:pPr>
        <w:keepNext/>
        <w:spacing w:after="0" w:line="240" w:lineRule="auto"/>
        <w:ind w:firstLine="720"/>
        <w:jc w:val="both"/>
        <w:outlineLvl w:val="3"/>
        <w:rPr>
          <w:rFonts w:ascii="Times New Roman" w:eastAsia="Times New Roman" w:hAnsi="Times New Roman" w:cs="Times New Roman"/>
          <w:bCs/>
          <w:noProof w:val="0"/>
          <w:sz w:val="24"/>
          <w:szCs w:val="24"/>
          <w:lang w:val="en-US"/>
        </w:rPr>
      </w:pPr>
      <w:r w:rsidRPr="00B309D7">
        <w:rPr>
          <w:rFonts w:ascii="Times New Roman" w:eastAsia="Times New Roman" w:hAnsi="Times New Roman" w:cs="Times New Roman"/>
          <w:bCs/>
          <w:sz w:val="24"/>
          <w:szCs w:val="24"/>
          <w:lang w:val="en-US"/>
        </w:rPr>
        <w:drawing>
          <wp:anchor distT="0" distB="0" distL="114300" distR="114300" simplePos="0" relativeHeight="251661312" behindDoc="0" locked="0" layoutInCell="1" allowOverlap="1">
            <wp:simplePos x="0" y="0"/>
            <wp:positionH relativeFrom="column">
              <wp:posOffset>3634105</wp:posOffset>
            </wp:positionH>
            <wp:positionV relativeFrom="paragraph">
              <wp:posOffset>200025</wp:posOffset>
            </wp:positionV>
            <wp:extent cx="2286000" cy="1143000"/>
            <wp:effectExtent l="0" t="0" r="0" b="0"/>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0" cy="1143000"/>
                    </a:xfrm>
                    <a:prstGeom prst="rect">
                      <a:avLst/>
                    </a:prstGeom>
                    <a:noFill/>
                    <a:ln>
                      <a:noFill/>
                    </a:ln>
                  </pic:spPr>
                </pic:pic>
              </a:graphicData>
            </a:graphic>
          </wp:anchor>
        </w:drawing>
      </w:r>
      <w:r w:rsidRPr="00B309D7">
        <w:rPr>
          <w:rFonts w:ascii="Times New Roman" w:eastAsia="Times New Roman" w:hAnsi="Times New Roman" w:cs="Times New Roman"/>
          <w:bCs/>
          <w:noProof w:val="0"/>
          <w:sz w:val="24"/>
          <w:szCs w:val="24"/>
          <w:lang w:val="en-US"/>
        </w:rPr>
        <w:t xml:space="preserve">U četvrtak 18.decembra, u Studentskomdomu "Dr Zoran Đinđić" u Somboru, bićepredstavljenirezultatiistraživanja “Quo Vadis Bolonjo? Ispitivanjenivoakvalitetastudiranjana Pedagoškomfakultetu u Somboru” Istraživanje je urađeno u okviruprojektakoji se baviokvalitetomstudiranjanaPedagoškomfakultetu u Somboruiuporednomanalizomkvalitetastudiranja pre </w:t>
      </w:r>
      <w:r w:rsidRPr="00B309D7">
        <w:rPr>
          <w:rFonts w:ascii="Times New Roman" w:eastAsia="Times New Roman" w:hAnsi="Times New Roman" w:cs="Times New Roman"/>
          <w:bCs/>
          <w:noProof w:val="0"/>
          <w:sz w:val="24"/>
          <w:szCs w:val="24"/>
          <w:lang w:val="en-US"/>
        </w:rPr>
        <w:lastRenderedPageBreak/>
        <w:t>inakonuvođenjaBolonjskogprocesa. Projekat, rezultateizaključkećeprezentovati: MilicaLugumerski, psihološkinjaiomladinskaradnicaSomborskogedukativnogcentra, BjankaDamjanović, doktorantkinjanaFilozofskomfakultetu u NovomSadu, smermetodika nastavei Filip Računica, student Pedagoškogfakulteta u Sombor.</w:t>
      </w:r>
      <w:r w:rsidRPr="00B309D7">
        <w:rPr>
          <w:rFonts w:ascii="Times New Roman" w:eastAsia="Times New Roman" w:hAnsi="Times New Roman" w:cs="Times New Roman"/>
          <w:bCs/>
          <w:noProof w:val="0"/>
          <w:sz w:val="24"/>
          <w:szCs w:val="24"/>
          <w:lang w:val="en-US"/>
        </w:rPr>
        <w:tab/>
      </w:r>
      <w:r w:rsidRPr="00B309D7">
        <w:rPr>
          <w:rFonts w:ascii="Times New Roman" w:eastAsia="Times New Roman" w:hAnsi="Times New Roman" w:cs="Times New Roman"/>
          <w:bCs/>
          <w:noProof w:val="0"/>
          <w:sz w:val="24"/>
          <w:szCs w:val="24"/>
          <w:lang w:val="en-US"/>
        </w:rPr>
        <w:tab/>
      </w:r>
      <w:r w:rsidRPr="00B309D7">
        <w:rPr>
          <w:rFonts w:ascii="Times New Roman" w:eastAsia="Times New Roman" w:hAnsi="Times New Roman" w:cs="Times New Roman"/>
          <w:bCs/>
          <w:noProof w:val="0"/>
          <w:sz w:val="24"/>
          <w:szCs w:val="24"/>
          <w:lang w:val="en-US"/>
        </w:rPr>
        <w:tab/>
      </w:r>
      <w:r w:rsidRPr="00B309D7">
        <w:rPr>
          <w:rFonts w:ascii="Times New Roman" w:eastAsia="Times New Roman" w:hAnsi="Times New Roman" w:cs="Times New Roman"/>
          <w:bCs/>
          <w:noProof w:val="0"/>
          <w:sz w:val="24"/>
          <w:szCs w:val="24"/>
          <w:lang w:val="en-US"/>
        </w:rPr>
        <w:tab/>
      </w:r>
      <w:r w:rsidRPr="00B309D7">
        <w:rPr>
          <w:rFonts w:ascii="Times New Roman" w:eastAsia="Times New Roman" w:hAnsi="Times New Roman" w:cs="Times New Roman"/>
          <w:bCs/>
          <w:noProof w:val="0"/>
          <w:sz w:val="24"/>
          <w:szCs w:val="24"/>
          <w:lang w:val="en-US"/>
        </w:rPr>
        <w:tab/>
      </w:r>
      <w:r w:rsidRPr="00B309D7">
        <w:rPr>
          <w:rFonts w:ascii="Times New Roman" w:eastAsia="Times New Roman" w:hAnsi="Times New Roman" w:cs="Times New Roman"/>
          <w:bCs/>
          <w:noProof w:val="0"/>
          <w:sz w:val="24"/>
          <w:szCs w:val="24"/>
          <w:lang w:val="en-US"/>
        </w:rPr>
        <w:tab/>
        <w:t>Nakonprezentacijeusledićediskusijakakobiprisutnidobilipriliku da predložedodatnepreporukezaunapređenjekvalitetastudiranja. Moderator događajaikoordinatorprojekta je SrđanVlaškalić, profesor razrednenastaveipredsednik SEC-a.Projekat “Quo Vadis Bolonjo? - Ispitivanjenivoakvalitetastudiranjana Pedagoškomfakultetu u Somboru” realizujeSomborskiedukativnicentar, a finansiraSekretarijatzanaukuitehnološkirazvoj AP Vojvodine.</w:t>
      </w:r>
    </w:p>
    <w:p w:rsidR="00A10058" w:rsidRDefault="00A10058" w:rsidP="00B309D7">
      <w:pPr>
        <w:spacing w:after="0" w:line="240" w:lineRule="auto"/>
        <w:jc w:val="both"/>
        <w:rPr>
          <w:rFonts w:ascii="Times New Roman" w:eastAsia="Times New Roman" w:hAnsi="Times New Roman" w:cs="Times New Roman"/>
          <w:sz w:val="24"/>
          <w:szCs w:val="24"/>
        </w:rPr>
      </w:pPr>
    </w:p>
    <w:p w:rsidR="00A10058" w:rsidRPr="00422F6F" w:rsidRDefault="00A10058" w:rsidP="00A10058">
      <w:pPr>
        <w:spacing w:after="0" w:line="240" w:lineRule="auto"/>
        <w:jc w:val="center"/>
        <w:rPr>
          <w:rFonts w:ascii="Times New Roman" w:eastAsia="Times New Roman" w:hAnsi="Times New Roman" w:cs="Times New Roman"/>
          <w:b/>
          <w:color w:val="0000CC"/>
          <w:sz w:val="28"/>
          <w:szCs w:val="24"/>
        </w:rPr>
      </w:pPr>
      <w:r w:rsidRPr="00422F6F">
        <w:rPr>
          <w:rFonts w:ascii="Times New Roman" w:eastAsia="Times New Roman" w:hAnsi="Times New Roman" w:cs="Times New Roman"/>
          <w:b/>
          <w:color w:val="0000CC"/>
          <w:sz w:val="28"/>
          <w:szCs w:val="24"/>
        </w:rPr>
        <w:t>Informativni dan o velikoj maturi</w:t>
      </w:r>
    </w:p>
    <w:p w:rsidR="00A10058" w:rsidRPr="00A10058" w:rsidRDefault="00A10058" w:rsidP="00256078">
      <w:pPr>
        <w:spacing w:after="0" w:line="240" w:lineRule="auto"/>
        <w:jc w:val="both"/>
        <w:rPr>
          <w:rFonts w:ascii="Times New Roman" w:eastAsia="Times New Roman" w:hAnsi="Times New Roman" w:cs="Times New Roman"/>
          <w:sz w:val="24"/>
          <w:szCs w:val="24"/>
        </w:rPr>
      </w:pPr>
    </w:p>
    <w:p w:rsidR="00A10058" w:rsidRDefault="00A10058" w:rsidP="00A10058">
      <w:pPr>
        <w:spacing w:after="0" w:line="240" w:lineRule="auto"/>
        <w:ind w:firstLine="720"/>
        <w:jc w:val="both"/>
        <w:rPr>
          <w:rFonts w:ascii="Times New Roman" w:eastAsia="Times New Roman" w:hAnsi="Times New Roman" w:cs="Times New Roman"/>
          <w:sz w:val="24"/>
          <w:szCs w:val="24"/>
        </w:rPr>
      </w:pPr>
      <w:r w:rsidRPr="00A10058">
        <w:rPr>
          <w:rFonts w:ascii="Times New Roman" w:eastAsia="Times New Roman" w:hAnsi="Times New Roman" w:cs="Times New Roman"/>
          <w:sz w:val="24"/>
          <w:szCs w:val="24"/>
        </w:rPr>
        <w:t>Info dan o maturi KolaracU organizaciji Ministarstva prosvete, Fondacije Tempus - Erazmus, Kancelarije za Srbiju i Tima stručnjaka za reformu visokog obrazovanja, u Zadužbini Ilije M. Kolarca u Beogradu u ponedeljak, 15. decembra održan je Informativni dan o maturi.Skup je otvorila pomoćnica ministra za razvoj obrazovanja, prof. dr Zorana Lužanin, koja je navela da se na konceptu velike mature radi dve godine, a da je Informativni dan o maturi dobra prilika da se razmene mišljenja i iskustva o ovoj važnoj temi.Ona je podsetila na istraživanje rađeno među srednjoškolcima koje je pokazalo da većina učenika četvrtog razreda želi da fakultet upisuje kao što su upisivali srednju školu, preko liste želja, uz manje stresa i sigurniji upis onoga što žele. Informativni dan o velikoj maturi bio je prilika da svoja iskustva iznesu predstavnici prosvetnih vlasti iz Hrvatske i Slovačke, koje su relativno skoro uvele veliku maturu. O iskustvu Hrvatske govorila je Maja Jukić, direktorka hrvatskog Nacionalnog centra za spoljno vrednovanje obrazovanja, dok je o slovačkoj praksi govorila Miroslava Jurenkova iz slovačkog Nacionalnog instituta za ovlašćenu evaluaciju obrazovanja.</w:t>
      </w:r>
    </w:p>
    <w:p w:rsidR="00A10058" w:rsidRDefault="00A10058" w:rsidP="00A10058">
      <w:pPr>
        <w:spacing w:after="0" w:line="240" w:lineRule="auto"/>
        <w:ind w:firstLine="720"/>
        <w:jc w:val="both"/>
        <w:rPr>
          <w:rFonts w:ascii="Times New Roman" w:eastAsia="Times New Roman" w:hAnsi="Times New Roman" w:cs="Times New Roman"/>
          <w:sz w:val="24"/>
          <w:szCs w:val="24"/>
        </w:rPr>
      </w:pPr>
      <w:r w:rsidRPr="00A10058">
        <w:rPr>
          <w:rFonts w:ascii="Times New Roman" w:eastAsia="Times New Roman" w:hAnsi="Times New Roman" w:cs="Times New Roman"/>
          <w:sz w:val="24"/>
          <w:szCs w:val="24"/>
        </w:rPr>
        <w:t>Velika matura zamenila bi prijemne ispite na fakultetima, pa bi maturanti polagali obavezan deo (srpski jezik, matematika i jedan strani jezik) i izborni deo koji bi bio sačinjen od predmeta koji zavise od željenog fakulteta."Ako uspemo da donesemo koncept velike mature do 1. septembra 2015. godine, onda će generacija koja tada upisuje srednju školu prva polagati veliku maturu", izjavila je na ovom skupu prof. dr Lužanin.</w:t>
      </w:r>
    </w:p>
    <w:p w:rsidR="006F4C9F" w:rsidRDefault="006F4C9F" w:rsidP="006F4C9F">
      <w:pPr>
        <w:spacing w:after="0" w:line="240" w:lineRule="auto"/>
        <w:rPr>
          <w:rFonts w:ascii="Times New Roman" w:eastAsia="Times New Roman" w:hAnsi="Times New Roman" w:cs="Times New Roman"/>
          <w:sz w:val="24"/>
          <w:szCs w:val="24"/>
        </w:rPr>
      </w:pPr>
    </w:p>
    <w:p w:rsidR="006F4C9F" w:rsidRPr="006F4C9F" w:rsidRDefault="006F4C9F" w:rsidP="006F4C9F">
      <w:pPr>
        <w:spacing w:after="0" w:line="240" w:lineRule="auto"/>
        <w:jc w:val="center"/>
        <w:rPr>
          <w:rFonts w:ascii="Times New Roman" w:eastAsia="Times New Roman" w:hAnsi="Times New Roman" w:cs="Times New Roman"/>
          <w:b/>
          <w:color w:val="0000CC"/>
          <w:sz w:val="28"/>
          <w:szCs w:val="24"/>
        </w:rPr>
      </w:pPr>
      <w:r w:rsidRPr="006F4C9F">
        <w:rPr>
          <w:rFonts w:ascii="Times New Roman" w:eastAsia="Times New Roman" w:hAnsi="Times New Roman" w:cs="Times New Roman"/>
          <w:b/>
          <w:color w:val="0000CC"/>
          <w:sz w:val="28"/>
          <w:szCs w:val="24"/>
        </w:rPr>
        <w:t>Humanitarna pomoć za decu s Kosova</w:t>
      </w:r>
    </w:p>
    <w:p w:rsidR="006F4C9F" w:rsidRDefault="006F4C9F" w:rsidP="006F4C9F">
      <w:pPr>
        <w:spacing w:after="0" w:line="240" w:lineRule="auto"/>
        <w:rPr>
          <w:rFonts w:ascii="Times New Roman" w:eastAsia="Times New Roman" w:hAnsi="Times New Roman" w:cs="Times New Roman"/>
          <w:sz w:val="24"/>
          <w:szCs w:val="24"/>
        </w:rPr>
      </w:pPr>
    </w:p>
    <w:p w:rsidR="006F4C9F" w:rsidRDefault="006F4C9F" w:rsidP="006F4C9F">
      <w:pPr>
        <w:spacing w:after="0" w:line="240" w:lineRule="auto"/>
        <w:ind w:firstLine="720"/>
        <w:jc w:val="both"/>
        <w:rPr>
          <w:rFonts w:ascii="Times New Roman" w:eastAsia="Times New Roman" w:hAnsi="Times New Roman" w:cs="Times New Roman"/>
          <w:sz w:val="24"/>
          <w:szCs w:val="24"/>
        </w:rPr>
      </w:pPr>
      <w:r w:rsidRPr="006F4C9F">
        <w:rPr>
          <w:rFonts w:ascii="Times New Roman" w:eastAsia="Times New Roman" w:hAnsi="Times New Roman" w:cs="Times New Roman"/>
          <w:sz w:val="24"/>
          <w:szCs w:val="24"/>
        </w:rPr>
        <w:t>Gradonačelnik Novog Sada Miloš Vučević i načelnik Južnobačkog okruga Zoran Milošević posetili su skladište gde se nalazi prikupljena humanitarna pomoć za decu na Kosovu i Metohiji i đake sa područja ugroženih poplavama.Učenici novosadskih osnovnih i srednjih škola prikupili su humanitarnu pomoć za svoje vršnjake. Oni su sakupili 1.200 paketa pomoći u vidu školskog pribora. Gradonačelnik Miloš Vučević rekao je da je ponosan na novosadske đake koji s</w:t>
      </w:r>
      <w:r>
        <w:rPr>
          <w:rFonts w:ascii="Times New Roman" w:eastAsia="Times New Roman" w:hAnsi="Times New Roman" w:cs="Times New Roman"/>
          <w:sz w:val="24"/>
          <w:szCs w:val="24"/>
        </w:rPr>
        <w:t xml:space="preserve">u još jednom pokazali humanost. </w:t>
      </w:r>
      <w:r w:rsidRPr="006F4C9F">
        <w:rPr>
          <w:rFonts w:ascii="Times New Roman" w:eastAsia="Times New Roman" w:hAnsi="Times New Roman" w:cs="Times New Roman"/>
          <w:sz w:val="24"/>
          <w:szCs w:val="24"/>
        </w:rPr>
        <w:t>Prikupljena humanitarna pomoć trebalo bi da bude otpremljena do 21. ili 22. decembra. Sličnu akciju najmlađi Novosađani organizovali su i krajem prošle godine.</w:t>
      </w:r>
    </w:p>
    <w:p w:rsidR="002674AF" w:rsidRPr="002674AF" w:rsidRDefault="002674AF" w:rsidP="002674AF">
      <w:pPr>
        <w:spacing w:after="0" w:line="240" w:lineRule="auto"/>
        <w:jc w:val="both"/>
        <w:rPr>
          <w:rFonts w:ascii="Times New Roman" w:eastAsia="Times New Roman" w:hAnsi="Times New Roman" w:cs="Times New Roman"/>
          <w:bCs/>
          <w:sz w:val="24"/>
          <w:szCs w:val="24"/>
        </w:rPr>
      </w:pPr>
    </w:p>
    <w:p w:rsidR="002674AF" w:rsidRPr="002674AF" w:rsidRDefault="002674AF" w:rsidP="002674AF">
      <w:pPr>
        <w:spacing w:after="0" w:line="240" w:lineRule="auto"/>
        <w:jc w:val="center"/>
        <w:rPr>
          <w:rFonts w:ascii="Times New Roman" w:eastAsia="Times New Roman" w:hAnsi="Times New Roman" w:cs="Times New Roman"/>
          <w:b/>
          <w:bCs/>
          <w:color w:val="0000CC"/>
          <w:sz w:val="28"/>
          <w:szCs w:val="24"/>
        </w:rPr>
      </w:pPr>
      <w:r w:rsidRPr="002674AF">
        <w:rPr>
          <w:rFonts w:ascii="Times New Roman" w:eastAsia="Times New Roman" w:hAnsi="Times New Roman" w:cs="Times New Roman"/>
          <w:b/>
          <w:bCs/>
          <w:color w:val="0000CC"/>
          <w:sz w:val="28"/>
          <w:szCs w:val="24"/>
        </w:rPr>
        <w:t>Otvoren konkurs za saradnika u redakciji Studentskog vodiča</w:t>
      </w:r>
    </w:p>
    <w:p w:rsidR="002674AF" w:rsidRPr="002674AF" w:rsidRDefault="002674AF" w:rsidP="002674AF">
      <w:pPr>
        <w:spacing w:after="0" w:line="240" w:lineRule="auto"/>
        <w:jc w:val="both"/>
        <w:rPr>
          <w:rFonts w:ascii="Times New Roman" w:eastAsia="Times New Roman" w:hAnsi="Times New Roman" w:cs="Times New Roman"/>
          <w:bCs/>
          <w:sz w:val="24"/>
          <w:szCs w:val="24"/>
        </w:rPr>
      </w:pPr>
    </w:p>
    <w:p w:rsidR="002674AF" w:rsidRPr="002674AF" w:rsidRDefault="002674AF" w:rsidP="002674AF">
      <w:pPr>
        <w:spacing w:after="0" w:line="240" w:lineRule="auto"/>
        <w:ind w:firstLine="720"/>
        <w:jc w:val="both"/>
        <w:rPr>
          <w:rFonts w:ascii="Times New Roman" w:eastAsia="Times New Roman" w:hAnsi="Times New Roman" w:cs="Times New Roman"/>
          <w:bCs/>
          <w:sz w:val="24"/>
          <w:szCs w:val="24"/>
        </w:rPr>
      </w:pPr>
      <w:r w:rsidRPr="002674AF">
        <w:rPr>
          <w:rFonts w:ascii="Times New Roman" w:eastAsia="Times New Roman" w:hAnsi="Times New Roman" w:cs="Times New Roman"/>
          <w:bCs/>
          <w:sz w:val="24"/>
          <w:szCs w:val="24"/>
        </w:rPr>
        <w:lastRenderedPageBreak/>
        <w:t xml:space="preserve">Studentski vodič raspisao je konkurs za saradnika u radu novinske redakcije, koji je otvoren do 19. decembra. Od budućih saradnika očekuje se osnovno poznavanje novinarskih žanrova, interesovanje za studentske teme, motivacija i želja za usavršavanjem, spremnost na rad u timu, svakodnevno praćenje informacija od značaja za studetnski žviot i kreiranje tekstova. Svi studenti će dobiti potvrdu o učešću na programu stručne prakse. Zaiteresovani svoju biografiju treba da posalju na mejl </w:t>
      </w:r>
      <w:hyperlink r:id="rId13" w:history="1">
        <w:r w:rsidRPr="002674AF">
          <w:rPr>
            <w:rFonts w:ascii="Times New Roman" w:eastAsia="Times New Roman" w:hAnsi="Times New Roman" w:cs="Times New Roman"/>
            <w:bCs/>
            <w:color w:val="0000FF" w:themeColor="hyperlink"/>
            <w:sz w:val="24"/>
            <w:szCs w:val="24"/>
            <w:u w:val="single"/>
          </w:rPr>
          <w:t>redakcija@studentskivodic.com</w:t>
        </w:r>
      </w:hyperlink>
      <w:r w:rsidRPr="002674AF">
        <w:rPr>
          <w:rFonts w:ascii="Times New Roman" w:eastAsia="Times New Roman" w:hAnsi="Times New Roman" w:cs="Times New Roman"/>
          <w:bCs/>
          <w:sz w:val="24"/>
          <w:szCs w:val="24"/>
        </w:rPr>
        <w:t xml:space="preserve"> .</w:t>
      </w:r>
    </w:p>
    <w:p w:rsidR="002674AF" w:rsidRPr="002674AF" w:rsidRDefault="002674AF" w:rsidP="002674AF">
      <w:pPr>
        <w:spacing w:after="0" w:line="240" w:lineRule="auto"/>
        <w:ind w:firstLine="720"/>
        <w:jc w:val="both"/>
        <w:rPr>
          <w:rFonts w:ascii="Times New Roman" w:eastAsia="Times New Roman" w:hAnsi="Times New Roman" w:cs="Times New Roman"/>
          <w:bCs/>
          <w:sz w:val="24"/>
          <w:szCs w:val="24"/>
        </w:rPr>
      </w:pPr>
      <w:r w:rsidRPr="002674AF">
        <w:rPr>
          <w:rFonts w:ascii="Times New Roman" w:eastAsia="Times New Roman" w:hAnsi="Times New Roman" w:cs="Times New Roman"/>
          <w:bCs/>
          <w:sz w:val="24"/>
          <w:szCs w:val="24"/>
        </w:rPr>
        <w:t>Studentski vodič je pokrenut od strane Studentske unije Fakulteta tehničkih nauka, a uz podršku Ministarstva Prosvete, nauke i tehnološkog razvoja i mnogih drugih partnera, zaživeo je i ima veliku upotrebnu vrednost na nacionalnom nivou, dok se tekstovi na istom čitaju čak na 4 kontinenta (5% poseta).</w:t>
      </w:r>
    </w:p>
    <w:p w:rsidR="00DC2998" w:rsidRDefault="00DC2998" w:rsidP="00DC2998">
      <w:pPr>
        <w:spacing w:after="0" w:line="240" w:lineRule="auto"/>
        <w:rPr>
          <w:rFonts w:ascii="Times New Roman" w:eastAsia="Times New Roman" w:hAnsi="Times New Roman" w:cs="Times New Roman"/>
          <w:bCs/>
          <w:sz w:val="24"/>
          <w:szCs w:val="24"/>
        </w:rPr>
      </w:pPr>
    </w:p>
    <w:p w:rsidR="00DC2998" w:rsidRPr="00C6390F" w:rsidRDefault="00C6390F" w:rsidP="00DC299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rPr>
        <w:t xml:space="preserve">Subotica: </w:t>
      </w:r>
      <w:r w:rsidR="00DC2998" w:rsidRPr="00C6390F">
        <w:rPr>
          <w:rFonts w:ascii="Times New Roman" w:eastAsia="Times New Roman" w:hAnsi="Times New Roman" w:cs="Times New Roman"/>
          <w:b/>
          <w:bCs/>
          <w:color w:val="0000CC"/>
          <w:sz w:val="28"/>
          <w:szCs w:val="24"/>
          <w:lang w:val="en-US"/>
        </w:rPr>
        <w:t>"Znanje za sve"</w:t>
      </w:r>
    </w:p>
    <w:p w:rsidR="00DC2998" w:rsidRDefault="00DC2998" w:rsidP="00DC2998">
      <w:pPr>
        <w:spacing w:after="0" w:line="240" w:lineRule="auto"/>
        <w:ind w:firstLine="720"/>
        <w:rPr>
          <w:rFonts w:ascii="Times New Roman" w:eastAsia="Times New Roman" w:hAnsi="Times New Roman" w:cs="Times New Roman"/>
          <w:sz w:val="24"/>
          <w:szCs w:val="24"/>
          <w:lang w:val="en-US"/>
        </w:rPr>
      </w:pPr>
    </w:p>
    <w:p w:rsidR="00DC2998" w:rsidRPr="00DC2998" w:rsidRDefault="00DC2998" w:rsidP="00DC2998">
      <w:pPr>
        <w:spacing w:after="0" w:line="240" w:lineRule="auto"/>
        <w:ind w:firstLine="720"/>
        <w:jc w:val="both"/>
        <w:rPr>
          <w:rFonts w:ascii="Times New Roman" w:eastAsia="Times New Roman" w:hAnsi="Times New Roman" w:cs="Times New Roman"/>
          <w:sz w:val="24"/>
          <w:szCs w:val="24"/>
          <w:lang w:val="en-US"/>
        </w:rPr>
      </w:pPr>
      <w:r w:rsidRPr="00DC2998">
        <w:rPr>
          <w:rFonts w:ascii="Times New Roman" w:eastAsia="Times New Roman" w:hAnsi="Times New Roman" w:cs="Times New Roman"/>
          <w:sz w:val="24"/>
          <w:szCs w:val="24"/>
          <w:lang w:val="en-US"/>
        </w:rPr>
        <w:t>U čitaonici Gradske biblioteke, predstavljen je projekat Univerzitetska biblioteka „Svetozar Marković“ za mrežu javnih biblioteka Srbije: prenos znanja, sadržaja i programa. Projekat, koji omogućava pohađanje besplatnih svetskih kurseva i programe za preporuku sadržaja u zavisnosti od interesovanja korisnika,je finansiran od strane Ministarstva kulture.</w:t>
      </w:r>
      <w:r w:rsidRPr="00DC2998">
        <w:rPr>
          <w:rFonts w:ascii="Times New Roman" w:eastAsia="Times New Roman" w:hAnsi="Times New Roman" w:cs="Times New Roman"/>
          <w:sz w:val="24"/>
          <w:szCs w:val="24"/>
          <w:lang w:val="en-US"/>
        </w:rPr>
        <w:br/>
        <w:t>U okviru projekta predstavljena su najnovija saznanja i preporuke iz oblasti doživotnog učenja koje danas putem interneta besplatno nude prestižni svetski univerziteti i instituti. Predstavljeni su portali koji nude preko 800 kurseva iz različitih oblasti: kriptografije, teorije igara, istorije rok muzike, održivog razvoj, programiranja.Ovaj koncept omogućava svakom polazniku da prema sopstvenom izboru, i u vreme koje mu odgovara, stekne nova znanja najvišeg kvaliteta u svega nekoliko nedelja. Takođe, održano je predavanje i o sistemima za preporuku sadržaja, koji su posebno namenjeni naučnicima i istraživačima.Ovaj softver dizajniran je da pomogne ljudima da u moru informacija, koje su dostupne na internetu, dođu do sadržaja koji ih zanima.</w:t>
      </w:r>
      <w:hyperlink r:id="rId14" w:history="1">
        <w:r w:rsidRPr="00215E62">
          <w:rPr>
            <w:rStyle w:val="Hyperlink"/>
            <w:rFonts w:ascii="Times New Roman" w:eastAsia="Times New Roman" w:hAnsi="Times New Roman" w:cs="Times New Roman"/>
            <w:sz w:val="24"/>
            <w:szCs w:val="24"/>
            <w:lang w:val="en-US"/>
          </w:rPr>
          <w:t>https://www.youtube.com/watch?v=4_qko_NQcZY</w:t>
        </w:r>
      </w:hyperlink>
    </w:p>
    <w:p w:rsidR="00265F12" w:rsidRDefault="00265F12" w:rsidP="00A10058">
      <w:pPr>
        <w:spacing w:after="0" w:line="240" w:lineRule="auto"/>
        <w:jc w:val="both"/>
        <w:rPr>
          <w:rFonts w:ascii="Times New Roman" w:eastAsia="Times New Roman" w:hAnsi="Times New Roman" w:cs="Times New Roman"/>
          <w:sz w:val="24"/>
          <w:szCs w:val="24"/>
        </w:rPr>
      </w:pPr>
    </w:p>
    <w:p w:rsidR="00A10058" w:rsidRPr="00A10058" w:rsidRDefault="00A10058" w:rsidP="00A10058">
      <w:pPr>
        <w:spacing w:after="0" w:line="240" w:lineRule="auto"/>
        <w:jc w:val="center"/>
        <w:rPr>
          <w:rFonts w:ascii="Times New Roman" w:eastAsia="Times New Roman" w:hAnsi="Times New Roman" w:cs="Times New Roman"/>
          <w:b/>
          <w:bCs/>
          <w:color w:val="0000CC"/>
          <w:sz w:val="28"/>
          <w:szCs w:val="24"/>
          <w:lang w:val="en-US"/>
        </w:rPr>
      </w:pPr>
      <w:r w:rsidRPr="00A10058">
        <w:rPr>
          <w:rFonts w:ascii="Times New Roman" w:eastAsia="Times New Roman" w:hAnsi="Times New Roman" w:cs="Times New Roman"/>
          <w:b/>
          <w:bCs/>
          <w:color w:val="0000CC"/>
          <w:sz w:val="28"/>
          <w:szCs w:val="24"/>
          <w:lang w:val="en-US"/>
        </w:rPr>
        <w:t>Otvaranje taktilne izložbe "Dodirni i oseti"</w:t>
      </w:r>
    </w:p>
    <w:p w:rsidR="00A10058" w:rsidRDefault="00A10058" w:rsidP="00A10058">
      <w:pPr>
        <w:spacing w:after="0" w:line="240" w:lineRule="auto"/>
        <w:jc w:val="both"/>
        <w:rPr>
          <w:rFonts w:ascii="Times New Roman" w:eastAsia="Times New Roman" w:hAnsi="Times New Roman" w:cs="Times New Roman"/>
          <w:sz w:val="24"/>
          <w:szCs w:val="24"/>
          <w:lang w:val="en-US"/>
        </w:rPr>
      </w:pPr>
    </w:p>
    <w:p w:rsidR="00A10058" w:rsidRPr="00A10058" w:rsidRDefault="00A10058" w:rsidP="00A10058">
      <w:pPr>
        <w:spacing w:after="0" w:line="240" w:lineRule="auto"/>
        <w:ind w:firstLine="720"/>
        <w:jc w:val="both"/>
        <w:rPr>
          <w:rFonts w:ascii="Times New Roman" w:eastAsia="Times New Roman" w:hAnsi="Times New Roman" w:cs="Times New Roman"/>
          <w:bCs/>
          <w:sz w:val="24"/>
          <w:szCs w:val="24"/>
          <w:lang w:val="en-US"/>
        </w:rPr>
      </w:pPr>
      <w:r w:rsidRPr="00A10058">
        <w:rPr>
          <w:rFonts w:ascii="Times New Roman" w:eastAsia="Times New Roman" w:hAnsi="Times New Roman" w:cs="Times New Roman"/>
          <w:sz w:val="24"/>
          <w:szCs w:val="24"/>
          <w:lang w:val="en-US"/>
        </w:rPr>
        <w:drawing>
          <wp:anchor distT="0" distB="0" distL="114300" distR="114300" simplePos="0" relativeHeight="251663360" behindDoc="0" locked="0" layoutInCell="1" allowOverlap="1">
            <wp:simplePos x="0" y="0"/>
            <wp:positionH relativeFrom="column">
              <wp:posOffset>3429000</wp:posOffset>
            </wp:positionH>
            <wp:positionV relativeFrom="paragraph">
              <wp:posOffset>262890</wp:posOffset>
            </wp:positionV>
            <wp:extent cx="2533650" cy="1266825"/>
            <wp:effectExtent l="0" t="0" r="0" b="9525"/>
            <wp:wrapSquare wrapText="bothSides"/>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33650" cy="1266825"/>
                    </a:xfrm>
                    <a:prstGeom prst="rect">
                      <a:avLst/>
                    </a:prstGeom>
                    <a:noFill/>
                    <a:ln>
                      <a:noFill/>
                    </a:ln>
                  </pic:spPr>
                </pic:pic>
              </a:graphicData>
            </a:graphic>
          </wp:anchor>
        </w:drawing>
      </w:r>
      <w:r w:rsidRPr="00A10058">
        <w:rPr>
          <w:rFonts w:ascii="Times New Roman" w:eastAsia="Times New Roman" w:hAnsi="Times New Roman" w:cs="Times New Roman"/>
          <w:bCs/>
          <w:sz w:val="24"/>
          <w:szCs w:val="24"/>
          <w:lang w:val="en-US"/>
        </w:rPr>
        <w:t>U četvrtak 18. decembra 2014. godine sa početkom u 11 časova Spomen-zbirka Pavla Beljanskog organizuje Okrugli sto povodom zvaničnog otvaranja taktilne izložbe Dodirni i oseti: deset umetničkih dela iz kolekcije Pavla Beljanskog. </w:t>
      </w:r>
    </w:p>
    <w:p w:rsidR="00A10058" w:rsidRPr="00A10058" w:rsidRDefault="00A10058" w:rsidP="00A10058">
      <w:pPr>
        <w:spacing w:after="0" w:line="240" w:lineRule="auto"/>
        <w:jc w:val="both"/>
        <w:rPr>
          <w:rFonts w:ascii="Times New Roman" w:eastAsia="Times New Roman" w:hAnsi="Times New Roman" w:cs="Times New Roman"/>
          <w:sz w:val="24"/>
          <w:szCs w:val="24"/>
          <w:lang w:val="en-US"/>
        </w:rPr>
      </w:pPr>
      <w:r w:rsidRPr="00A10058">
        <w:rPr>
          <w:rFonts w:ascii="Times New Roman" w:eastAsia="Times New Roman" w:hAnsi="Times New Roman" w:cs="Times New Roman"/>
          <w:sz w:val="24"/>
          <w:szCs w:val="24"/>
          <w:lang w:val="en-US"/>
        </w:rPr>
        <w:t>Projekat namenjen slepim i slabovidim osobama, kao i skup, biće realizovani u mesecu kada se obeležava Međunarodni dan osoba sa invaliditetom (3. decembar), pod pokroviteljstvom Ministarstva kulture i informisanja Republike Srbije, Sekretarijata za kulturu i javno informisanje Pokrajinske vlade AP Vojvodine i Uprave za kulturu Grada Novog Sada.Program Okruglog stola na temu Umetnost kao put socijalizacije osoba sa invaliditetom, posvećen je unapređenju života osoba sa invaliditetom, razmeni iskustava stručnjaka iz različitih oblasti (defektologa, pedagoga, muzealaca itd) i edukaciji zaposlenih u muzejima. Učešćem u skupu tri predavača: Snežane Nikolić iz ŠOSO Milan Petrović iz Novog Sada, Branke Brkić, sekretara Saveza slepih Srbije i Ivana Kručičana, istoričara umetnosti iz Galerije fresaka dodatno će doprineti unapređenju života i socijalizaciji slepih i slabovidih osoba.</w:t>
      </w:r>
    </w:p>
    <w:p w:rsidR="00A10058" w:rsidRDefault="00A10058" w:rsidP="00A10058">
      <w:pPr>
        <w:spacing w:after="0" w:line="240" w:lineRule="auto"/>
        <w:jc w:val="both"/>
        <w:rPr>
          <w:rFonts w:ascii="Times New Roman" w:eastAsia="Times New Roman" w:hAnsi="Times New Roman" w:cs="Times New Roman"/>
          <w:sz w:val="24"/>
          <w:szCs w:val="24"/>
        </w:rPr>
      </w:pPr>
    </w:p>
    <w:p w:rsidR="00DC2998" w:rsidRPr="00DC2998" w:rsidRDefault="00DC2998" w:rsidP="00DC2998">
      <w:pPr>
        <w:spacing w:after="0" w:line="240" w:lineRule="auto"/>
        <w:jc w:val="center"/>
        <w:rPr>
          <w:rFonts w:ascii="Times New Roman" w:eastAsia="Times New Roman" w:hAnsi="Times New Roman" w:cs="Times New Roman"/>
          <w:b/>
          <w:color w:val="0000CC"/>
          <w:sz w:val="28"/>
          <w:szCs w:val="24"/>
        </w:rPr>
      </w:pPr>
      <w:r w:rsidRPr="00DC2998">
        <w:rPr>
          <w:rFonts w:ascii="Times New Roman" w:eastAsia="Times New Roman" w:hAnsi="Times New Roman" w:cs="Times New Roman"/>
          <w:b/>
          <w:color w:val="0000CC"/>
          <w:sz w:val="28"/>
          <w:szCs w:val="24"/>
        </w:rPr>
        <w:lastRenderedPageBreak/>
        <w:t>„Ka mladima sa sela - Program podrške mladima u ruralnim sredinama“</w:t>
      </w:r>
    </w:p>
    <w:p w:rsidR="00DC2998" w:rsidRDefault="00DC2998" w:rsidP="00DC2998">
      <w:pPr>
        <w:spacing w:after="0" w:line="240" w:lineRule="auto"/>
        <w:jc w:val="both"/>
        <w:rPr>
          <w:rFonts w:ascii="Times New Roman" w:eastAsia="Times New Roman" w:hAnsi="Times New Roman" w:cs="Times New Roman"/>
          <w:sz w:val="24"/>
          <w:szCs w:val="24"/>
        </w:rPr>
      </w:pPr>
    </w:p>
    <w:p w:rsidR="00DC2998" w:rsidRDefault="00DC2998" w:rsidP="00DC2998">
      <w:pPr>
        <w:spacing w:after="0" w:line="240" w:lineRule="auto"/>
        <w:ind w:firstLine="720"/>
        <w:jc w:val="both"/>
        <w:rPr>
          <w:rFonts w:ascii="Times New Roman" w:eastAsia="Times New Roman" w:hAnsi="Times New Roman" w:cs="Times New Roman"/>
          <w:sz w:val="24"/>
          <w:szCs w:val="24"/>
        </w:rPr>
      </w:pPr>
      <w:r w:rsidRPr="00DC2998">
        <w:rPr>
          <w:rFonts w:ascii="Times New Roman" w:eastAsia="Times New Roman" w:hAnsi="Times New Roman" w:cs="Times New Roman"/>
          <w:sz w:val="24"/>
          <w:szCs w:val="24"/>
        </w:rPr>
        <w:t xml:space="preserve">Ekonomska kriza poslednjih godina negativno je uticala na položaj mladih u ruralnim oblastima, a sela godinama beleže negativan trend, kako ekonomski, tako i demografski. Ovo je jedna od polaznih osnova projekta „Ka mladima sa sela - Program podrške mladima u ruralnim sredinama“ koji ima za cilj postizanje većeg ulaganja u razvoj mladih u ruralnim područjima i podržavanje njihove uloge u procesu razvoja i integracije u lokalnu zajednicu.Projekat „Ka mladima sa sela - Program podrške mladima u ruralnim sredinama“ ima za cilj podizanje kvaliteta života mladih u ruralnim krajevima, održivi razvoj i revitalizaciju ruralnih područja Srbije uz razvoj omladinskog aktivizma. Da bi se to ostvarilo projekat nameće podsticanje razvoja preduzetništva mladih u ruralnim područjima, razvijanje novih omladinskih inicijativa koje će uključiti mlade iz ruralnih sredina, jačanje kapaciteta Asocijacije ruralne omladine Srbije, koje se bavi udruživanjem mladih u okviru srodnih oblasti ruralnog razvoja i popularizaciju ruralnog razvoja Srbije i mladih kao </w:t>
      </w:r>
      <w:r>
        <w:rPr>
          <w:rFonts w:ascii="Times New Roman" w:eastAsia="Times New Roman" w:hAnsi="Times New Roman" w:cs="Times New Roman"/>
          <w:sz w:val="24"/>
          <w:szCs w:val="24"/>
        </w:rPr>
        <w:t>pokretača razvoja ovih oblasti.</w:t>
      </w:r>
    </w:p>
    <w:p w:rsidR="00DC2998" w:rsidRDefault="00DC2998" w:rsidP="00DC2998">
      <w:pPr>
        <w:spacing w:after="0" w:line="240" w:lineRule="auto"/>
        <w:ind w:firstLine="720"/>
        <w:jc w:val="both"/>
        <w:rPr>
          <w:rFonts w:ascii="Times New Roman" w:eastAsia="Times New Roman" w:hAnsi="Times New Roman" w:cs="Times New Roman"/>
          <w:sz w:val="24"/>
          <w:szCs w:val="24"/>
        </w:rPr>
      </w:pPr>
      <w:r w:rsidRPr="00DC2998">
        <w:rPr>
          <w:rFonts w:ascii="Times New Roman" w:eastAsia="Times New Roman" w:hAnsi="Times New Roman" w:cs="Times New Roman"/>
          <w:sz w:val="24"/>
          <w:szCs w:val="24"/>
        </w:rPr>
        <w:t>Projektom je predviđena realizacija jednodnevnih obuka na temu uspostavljanja savetodavnih usluga za mlade poljoprivrednike, olakšavanja pristupa tržištu novca za one mlade koji će započeti biznis u ruralnim područjima, olakšavanje plasmana proizvedene robe i ponovnog ulaganja u proizvodnju. Učesnici obuka su mladi lj</w:t>
      </w:r>
      <w:r>
        <w:rPr>
          <w:rFonts w:ascii="Times New Roman" w:eastAsia="Times New Roman" w:hAnsi="Times New Roman" w:cs="Times New Roman"/>
          <w:sz w:val="24"/>
          <w:szCs w:val="24"/>
        </w:rPr>
        <w:t xml:space="preserve">udi uzrasta od 15 do 30 godina. </w:t>
      </w:r>
      <w:r w:rsidRPr="00DC2998">
        <w:rPr>
          <w:rFonts w:ascii="Times New Roman" w:eastAsia="Times New Roman" w:hAnsi="Times New Roman" w:cs="Times New Roman"/>
          <w:sz w:val="24"/>
          <w:szCs w:val="24"/>
        </w:rPr>
        <w:t>Projekat „Ka mladima sa sela – Program podrške mladima u ruralnim sredinama“, sprovodi Centar za unapređenje preduzetništva mladih, a finansira Ministarstvo omladine i sporta, u okviru sprovođenja Nacionalne strategije za mlade.</w:t>
      </w:r>
      <w:hyperlink r:id="rId16" w:history="1">
        <w:r w:rsidRPr="00215E62">
          <w:rPr>
            <w:rStyle w:val="Hyperlink"/>
            <w:rFonts w:ascii="Times New Roman" w:eastAsia="Times New Roman" w:hAnsi="Times New Roman" w:cs="Times New Roman"/>
            <w:sz w:val="24"/>
            <w:szCs w:val="24"/>
          </w:rPr>
          <w:t>https://www.youtube.com/watch?v=D_TgA85LKyU</w:t>
        </w:r>
      </w:hyperlink>
    </w:p>
    <w:p w:rsidR="00DC2998" w:rsidRDefault="00DC2998" w:rsidP="00A10058">
      <w:pPr>
        <w:spacing w:after="0" w:line="240" w:lineRule="auto"/>
        <w:jc w:val="both"/>
        <w:rPr>
          <w:rFonts w:ascii="Times New Roman" w:eastAsia="Times New Roman" w:hAnsi="Times New Roman" w:cs="Times New Roman"/>
          <w:sz w:val="24"/>
          <w:szCs w:val="24"/>
        </w:rPr>
      </w:pPr>
    </w:p>
    <w:p w:rsidR="00DC2998" w:rsidRPr="00C6390F" w:rsidRDefault="00DC2998" w:rsidP="00DC2998">
      <w:pPr>
        <w:spacing w:after="0" w:line="240" w:lineRule="auto"/>
        <w:jc w:val="center"/>
        <w:rPr>
          <w:rFonts w:ascii="Times New Roman" w:eastAsia="Times New Roman" w:hAnsi="Times New Roman" w:cs="Times New Roman"/>
          <w:b/>
          <w:color w:val="0000CC"/>
          <w:sz w:val="28"/>
          <w:szCs w:val="24"/>
        </w:rPr>
      </w:pPr>
      <w:r w:rsidRPr="00C6390F">
        <w:rPr>
          <w:rFonts w:ascii="Times New Roman" w:eastAsia="Times New Roman" w:hAnsi="Times New Roman" w:cs="Times New Roman"/>
          <w:b/>
          <w:color w:val="0000CC"/>
          <w:sz w:val="28"/>
          <w:szCs w:val="24"/>
        </w:rPr>
        <w:t>Završena školska takmičenja u prvom polugodištu</w:t>
      </w:r>
    </w:p>
    <w:p w:rsidR="00DC2998" w:rsidRPr="00C6390F" w:rsidRDefault="00DC2998" w:rsidP="00DC2998">
      <w:pPr>
        <w:spacing w:after="0" w:line="240" w:lineRule="auto"/>
        <w:jc w:val="both"/>
        <w:rPr>
          <w:rFonts w:ascii="Times New Roman" w:eastAsia="Times New Roman" w:hAnsi="Times New Roman" w:cs="Times New Roman"/>
          <w:color w:val="0000CC"/>
          <w:sz w:val="24"/>
          <w:szCs w:val="24"/>
        </w:rPr>
      </w:pPr>
    </w:p>
    <w:p w:rsidR="00DC2998" w:rsidRDefault="00DC2998" w:rsidP="00DC2998">
      <w:pPr>
        <w:spacing w:after="0" w:line="240" w:lineRule="auto"/>
        <w:ind w:firstLine="720"/>
        <w:jc w:val="both"/>
        <w:rPr>
          <w:rFonts w:ascii="Times New Roman" w:eastAsia="Times New Roman" w:hAnsi="Times New Roman" w:cs="Times New Roman"/>
          <w:sz w:val="24"/>
          <w:szCs w:val="24"/>
        </w:rPr>
      </w:pPr>
      <w:r w:rsidRPr="00DC2998">
        <w:rPr>
          <w:rFonts w:ascii="Times New Roman" w:eastAsia="Times New Roman" w:hAnsi="Times New Roman" w:cs="Times New Roman"/>
          <w:sz w:val="24"/>
          <w:szCs w:val="24"/>
        </w:rPr>
        <w:t>Prvo polugodište za učenike osnovnih i srednjih škola polako se privodi kraju.Završetkom polugodišta završila su se i neka takmičenja kada je u pitanju školski sport. Do sada su održana prvenstva u stonom tenisu, plivanju, rukometu, košarci, malom fudbalu i odbojci na kojima je ukupno učestvovalo preko 1600 učenika iz osnovnih i srednjih škola.Održano je 51 takmičenje u organizaciji Saveza za školski spot grada Subotice, gde nisu uključena međuokružna, i Republička takmičenja.</w:t>
      </w:r>
    </w:p>
    <w:p w:rsidR="00DC2998" w:rsidRDefault="00DC2998" w:rsidP="00DC2998">
      <w:pPr>
        <w:spacing w:after="0" w:line="240" w:lineRule="auto"/>
        <w:ind w:firstLine="720"/>
        <w:jc w:val="both"/>
        <w:rPr>
          <w:rFonts w:ascii="Times New Roman" w:eastAsia="Times New Roman" w:hAnsi="Times New Roman" w:cs="Times New Roman"/>
          <w:sz w:val="24"/>
          <w:szCs w:val="24"/>
        </w:rPr>
      </w:pPr>
      <w:r w:rsidRPr="00DC2998">
        <w:rPr>
          <w:rFonts w:ascii="Times New Roman" w:eastAsia="Times New Roman" w:hAnsi="Times New Roman" w:cs="Times New Roman"/>
          <w:sz w:val="24"/>
          <w:szCs w:val="24"/>
        </w:rPr>
        <w:t>U drugom polugodištu, odnosno na proleće održaće se takmičenja u atletici , gimnastici i streljaštvu što bi trebalo da poveća ukupan broj učenika kada je u pitanju školski sport na teritoriji našeg grada.Novina je i to da je Savez za školski sport dobio i svoj sajt, na kome svi učenici, roditelji, nastavnici i profesori mogu da se informišu o rezultatima koji su postignuti kao i da pogledaju galerije slika sa svih održanih takmičenja.</w:t>
      </w:r>
      <w:r w:rsidR="00C6390F">
        <w:rPr>
          <w:rFonts w:ascii="Times New Roman" w:eastAsia="Times New Roman" w:hAnsi="Times New Roman" w:cs="Times New Roman"/>
          <w:sz w:val="24"/>
          <w:szCs w:val="24"/>
        </w:rPr>
        <w:tab/>
      </w:r>
      <w:hyperlink r:id="rId17" w:history="1">
        <w:r w:rsidRPr="00215E62">
          <w:rPr>
            <w:rStyle w:val="Hyperlink"/>
            <w:rFonts w:ascii="Times New Roman" w:eastAsia="Times New Roman" w:hAnsi="Times New Roman" w:cs="Times New Roman"/>
            <w:sz w:val="24"/>
            <w:szCs w:val="24"/>
          </w:rPr>
          <w:t>https://www.youtube.com/watch?v=Z3C6XujlR3I</w:t>
        </w:r>
      </w:hyperlink>
    </w:p>
    <w:p w:rsidR="00DC2998" w:rsidRDefault="00DC2998" w:rsidP="00A10058">
      <w:pPr>
        <w:spacing w:after="0" w:line="240" w:lineRule="auto"/>
        <w:jc w:val="both"/>
        <w:rPr>
          <w:rFonts w:ascii="Times New Roman" w:eastAsia="Times New Roman" w:hAnsi="Times New Roman" w:cs="Times New Roman"/>
          <w:sz w:val="24"/>
          <w:szCs w:val="24"/>
        </w:rPr>
      </w:pPr>
    </w:p>
    <w:p w:rsidR="00A10058" w:rsidRPr="00422F6F" w:rsidRDefault="00A10058" w:rsidP="00A10058">
      <w:pPr>
        <w:spacing w:after="0" w:line="240" w:lineRule="auto"/>
        <w:jc w:val="center"/>
        <w:rPr>
          <w:rFonts w:ascii="Times New Roman" w:eastAsia="Times New Roman" w:hAnsi="Times New Roman" w:cs="Times New Roman"/>
          <w:b/>
          <w:bCs/>
          <w:color w:val="0000CC"/>
          <w:sz w:val="28"/>
          <w:szCs w:val="24"/>
          <w:lang w:val="en-US"/>
        </w:rPr>
      </w:pPr>
      <w:r w:rsidRPr="00422F6F">
        <w:rPr>
          <w:rFonts w:ascii="Times New Roman" w:eastAsia="Times New Roman" w:hAnsi="Times New Roman" w:cs="Times New Roman"/>
          <w:b/>
          <w:bCs/>
          <w:color w:val="0000CC"/>
          <w:sz w:val="28"/>
          <w:szCs w:val="24"/>
          <w:lang w:val="en-US"/>
        </w:rPr>
        <w:t>Uspešno završen kurs nemačkog jezika</w:t>
      </w:r>
    </w:p>
    <w:p w:rsidR="00A10058" w:rsidRDefault="00A10058" w:rsidP="00A10058">
      <w:pPr>
        <w:spacing w:after="0" w:line="240" w:lineRule="auto"/>
        <w:jc w:val="both"/>
        <w:rPr>
          <w:rFonts w:ascii="Times New Roman" w:eastAsia="Times New Roman" w:hAnsi="Times New Roman" w:cs="Times New Roman"/>
          <w:b/>
          <w:bCs/>
          <w:sz w:val="24"/>
          <w:szCs w:val="24"/>
          <w:lang w:val="en-US"/>
        </w:rPr>
      </w:pPr>
    </w:p>
    <w:p w:rsidR="00A10058" w:rsidRDefault="00A10058" w:rsidP="00422F6F">
      <w:pPr>
        <w:spacing w:after="0" w:line="240" w:lineRule="auto"/>
        <w:ind w:firstLine="720"/>
        <w:jc w:val="both"/>
        <w:rPr>
          <w:rFonts w:ascii="Times New Roman" w:eastAsia="Times New Roman" w:hAnsi="Times New Roman" w:cs="Times New Roman"/>
          <w:sz w:val="24"/>
          <w:szCs w:val="24"/>
          <w:lang w:val="en-US"/>
        </w:rPr>
      </w:pPr>
      <w:r w:rsidRPr="00A10058">
        <w:rPr>
          <w:rFonts w:ascii="Times New Roman" w:eastAsia="Times New Roman" w:hAnsi="Times New Roman" w:cs="Times New Roman"/>
          <w:bCs/>
          <w:sz w:val="24"/>
          <w:szCs w:val="24"/>
          <w:lang w:val="en-US"/>
        </w:rPr>
        <w:t>U Omladinkom klubu Novog Kneževca juče su dodeljeni sertifikati polaznicima besplatnog kursa nemačkog jezika.</w:t>
      </w:r>
      <w:r w:rsidRPr="00A10058">
        <w:rPr>
          <w:rFonts w:ascii="Times New Roman" w:eastAsia="Times New Roman" w:hAnsi="Times New Roman" w:cs="Times New Roman"/>
          <w:sz w:val="24"/>
          <w:szCs w:val="24"/>
          <w:lang w:val="en-US"/>
        </w:rPr>
        <w:t>Kancelarija za mlade Novog Kneževca i Udrženje mladih "Severna kapija" uspešno su realizovali petomesečni kurs nemačkog jezika, koji je pohađalo preko 80 mladih sa teritorije opštine.Zbog dobrih rezultata i velikog interesovanja mladih, u planu je organizovanje sličnih kurseva i u narednoj godini.</w:t>
      </w:r>
    </w:p>
    <w:p w:rsidR="002674AF" w:rsidRDefault="002674AF" w:rsidP="002674AF">
      <w:pPr>
        <w:spacing w:after="0" w:line="240" w:lineRule="auto"/>
        <w:jc w:val="both"/>
        <w:rPr>
          <w:rFonts w:ascii="Times New Roman" w:eastAsia="Times New Roman" w:hAnsi="Times New Roman" w:cs="Times New Roman"/>
          <w:sz w:val="24"/>
          <w:szCs w:val="24"/>
          <w:lang w:val="en-US"/>
        </w:rPr>
      </w:pPr>
    </w:p>
    <w:p w:rsidR="002674AF" w:rsidRPr="002674AF" w:rsidRDefault="002674AF" w:rsidP="002674AF">
      <w:pPr>
        <w:spacing w:after="0" w:line="240" w:lineRule="auto"/>
        <w:jc w:val="center"/>
        <w:rPr>
          <w:rFonts w:ascii="Times New Roman" w:eastAsia="Times New Roman" w:hAnsi="Times New Roman" w:cs="Times New Roman"/>
          <w:b/>
          <w:bCs/>
          <w:color w:val="0000CC"/>
          <w:sz w:val="28"/>
          <w:szCs w:val="24"/>
          <w:lang w:val="en-US"/>
        </w:rPr>
      </w:pPr>
      <w:r w:rsidRPr="002674AF">
        <w:rPr>
          <w:rFonts w:ascii="Times New Roman" w:eastAsia="Times New Roman" w:hAnsi="Times New Roman" w:cs="Times New Roman"/>
          <w:b/>
          <w:bCs/>
          <w:color w:val="0000CC"/>
          <w:sz w:val="28"/>
          <w:szCs w:val="24"/>
          <w:lang w:val="en-US"/>
        </w:rPr>
        <w:t>Koncert Muzičke škole "Josip Slavenski"</w:t>
      </w:r>
    </w:p>
    <w:p w:rsidR="002674AF" w:rsidRDefault="002674AF" w:rsidP="002674AF">
      <w:pPr>
        <w:spacing w:after="0" w:line="240" w:lineRule="auto"/>
        <w:jc w:val="both"/>
        <w:rPr>
          <w:rFonts w:ascii="Times New Roman" w:eastAsia="Times New Roman" w:hAnsi="Times New Roman" w:cs="Times New Roman"/>
          <w:bCs/>
          <w:sz w:val="24"/>
          <w:szCs w:val="24"/>
          <w:lang w:val="en-US"/>
        </w:rPr>
      </w:pPr>
    </w:p>
    <w:p w:rsidR="00A10058" w:rsidRDefault="002674AF" w:rsidP="002674AF">
      <w:pPr>
        <w:spacing w:after="0" w:line="240" w:lineRule="auto"/>
        <w:ind w:firstLine="720"/>
        <w:jc w:val="both"/>
        <w:rPr>
          <w:rFonts w:ascii="Times New Roman" w:eastAsia="Times New Roman" w:hAnsi="Times New Roman" w:cs="Times New Roman"/>
          <w:bCs/>
          <w:sz w:val="24"/>
          <w:szCs w:val="24"/>
          <w:lang w:val="en-US"/>
        </w:rPr>
      </w:pPr>
      <w:r w:rsidRPr="002674AF">
        <w:rPr>
          <w:rFonts w:ascii="Times New Roman" w:eastAsia="Times New Roman" w:hAnsi="Times New Roman" w:cs="Times New Roman"/>
          <w:bCs/>
          <w:sz w:val="24"/>
          <w:szCs w:val="24"/>
          <w:lang w:val="en-US"/>
        </w:rPr>
        <w:t>Novogodišnji koncert učenika i učenica Muzičke škole "Josip Slavenski" iz Novog Sada održaće se u ponedeljak 22. decembra u Novosadskoj sinagogi.Koncert će početi u 19.30 časova.</w:t>
      </w:r>
    </w:p>
    <w:p w:rsidR="002674AF" w:rsidRPr="002674AF" w:rsidRDefault="002674AF" w:rsidP="002674AF">
      <w:pPr>
        <w:spacing w:after="0" w:line="240" w:lineRule="auto"/>
        <w:ind w:firstLine="720"/>
        <w:jc w:val="both"/>
        <w:rPr>
          <w:rFonts w:ascii="Times New Roman" w:eastAsia="Times New Roman" w:hAnsi="Times New Roman" w:cs="Times New Roman"/>
          <w:bCs/>
          <w:sz w:val="24"/>
          <w:szCs w:val="24"/>
          <w:lang w:val="en-US"/>
        </w:rPr>
      </w:pPr>
    </w:p>
    <w:p w:rsidR="00B309D7" w:rsidRPr="00A10058" w:rsidRDefault="00B309D7" w:rsidP="00B309D7">
      <w:pPr>
        <w:spacing w:after="0" w:line="240" w:lineRule="auto"/>
        <w:jc w:val="center"/>
        <w:rPr>
          <w:rFonts w:ascii="Times New Roman" w:eastAsia="Times New Roman" w:hAnsi="Times New Roman" w:cs="Times New Roman"/>
          <w:b/>
          <w:color w:val="0000CC"/>
          <w:sz w:val="28"/>
          <w:szCs w:val="24"/>
        </w:rPr>
      </w:pPr>
      <w:r w:rsidRPr="00A10058">
        <w:rPr>
          <w:rFonts w:ascii="Times New Roman" w:eastAsia="Times New Roman" w:hAnsi="Times New Roman" w:cs="Times New Roman"/>
          <w:b/>
          <w:color w:val="0000CC"/>
          <w:sz w:val="28"/>
          <w:szCs w:val="24"/>
        </w:rPr>
        <w:t>Svetski bijenale studentskog plakata</w:t>
      </w:r>
    </w:p>
    <w:p w:rsidR="00B309D7" w:rsidRDefault="00B309D7" w:rsidP="00B309D7">
      <w:pPr>
        <w:spacing w:after="0" w:line="240" w:lineRule="auto"/>
        <w:ind w:firstLine="720"/>
        <w:jc w:val="both"/>
        <w:rPr>
          <w:rFonts w:ascii="Times New Roman" w:eastAsia="Times New Roman" w:hAnsi="Times New Roman" w:cs="Times New Roman"/>
          <w:sz w:val="24"/>
          <w:szCs w:val="24"/>
        </w:rPr>
      </w:pPr>
    </w:p>
    <w:p w:rsidR="00265F12" w:rsidRDefault="00B309D7" w:rsidP="00B309D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Juče je</w:t>
      </w:r>
      <w:r w:rsidRPr="00B309D7">
        <w:rPr>
          <w:rFonts w:ascii="Times New Roman" w:eastAsia="Times New Roman" w:hAnsi="Times New Roman" w:cs="Times New Roman"/>
          <w:sz w:val="24"/>
          <w:szCs w:val="24"/>
        </w:rPr>
        <w:t xml:space="preserve"> u 12 časova, u Mas</w:t>
      </w:r>
      <w:r>
        <w:rPr>
          <w:rFonts w:ascii="Times New Roman" w:eastAsia="Times New Roman" w:hAnsi="Times New Roman" w:cs="Times New Roman"/>
          <w:sz w:val="24"/>
          <w:szCs w:val="24"/>
        </w:rPr>
        <w:t xml:space="preserve">ter hali Novosadskog sajma, </w:t>
      </w:r>
      <w:r w:rsidRPr="00B309D7">
        <w:rPr>
          <w:rFonts w:ascii="Times New Roman" w:eastAsia="Times New Roman" w:hAnsi="Times New Roman" w:cs="Times New Roman"/>
          <w:sz w:val="24"/>
          <w:szCs w:val="24"/>
        </w:rPr>
        <w:t xml:space="preserve"> upriličena svečanost povodom desetogodišnjice osnivanja Bijenala students</w:t>
      </w:r>
      <w:r>
        <w:rPr>
          <w:rFonts w:ascii="Times New Roman" w:eastAsia="Times New Roman" w:hAnsi="Times New Roman" w:cs="Times New Roman"/>
          <w:sz w:val="24"/>
          <w:szCs w:val="24"/>
        </w:rPr>
        <w:t>kog plakata i otvorena izložba. Izložbu je otvorio</w:t>
      </w:r>
      <w:r w:rsidRPr="00B309D7">
        <w:rPr>
          <w:rFonts w:ascii="Times New Roman" w:eastAsia="Times New Roman" w:hAnsi="Times New Roman" w:cs="Times New Roman"/>
          <w:sz w:val="24"/>
          <w:szCs w:val="24"/>
        </w:rPr>
        <w:t xml:space="preserve"> prof. Zoran Krajišnik, dekan Ak</w:t>
      </w:r>
      <w:r>
        <w:rPr>
          <w:rFonts w:ascii="Times New Roman" w:eastAsia="Times New Roman" w:hAnsi="Times New Roman" w:cs="Times New Roman"/>
          <w:sz w:val="24"/>
          <w:szCs w:val="24"/>
        </w:rPr>
        <w:t xml:space="preserve">ademije umetnosti u Novom Sadu. </w:t>
      </w:r>
      <w:r w:rsidRPr="00B309D7">
        <w:rPr>
          <w:rFonts w:ascii="Times New Roman" w:eastAsia="Times New Roman" w:hAnsi="Times New Roman" w:cs="Times New Roman"/>
          <w:sz w:val="24"/>
          <w:szCs w:val="24"/>
        </w:rPr>
        <w:t>Blizu 2500 radova, koji su pristigli sa gotovo svih kontinenata, pokazuje kako se studenti različitih škola u savremenoj kulturi izražavaju kroz medij plakata, navodi se u pozivu.</w:t>
      </w:r>
    </w:p>
    <w:p w:rsidR="002674AF" w:rsidRDefault="002674AF" w:rsidP="002674AF">
      <w:pPr>
        <w:spacing w:after="0" w:line="240" w:lineRule="auto"/>
        <w:jc w:val="both"/>
        <w:rPr>
          <w:rFonts w:ascii="Times New Roman" w:eastAsia="Times New Roman" w:hAnsi="Times New Roman" w:cs="Times New Roman"/>
          <w:sz w:val="24"/>
          <w:szCs w:val="24"/>
        </w:rPr>
      </w:pPr>
    </w:p>
    <w:p w:rsidR="002674AF" w:rsidRPr="00C6390F" w:rsidRDefault="002674AF" w:rsidP="002674AF">
      <w:pPr>
        <w:spacing w:after="0" w:line="240" w:lineRule="auto"/>
        <w:jc w:val="center"/>
        <w:rPr>
          <w:rFonts w:ascii="Times New Roman" w:eastAsia="Times New Roman" w:hAnsi="Times New Roman" w:cs="Times New Roman"/>
          <w:b/>
          <w:bCs/>
          <w:color w:val="0000CC"/>
          <w:sz w:val="28"/>
          <w:szCs w:val="24"/>
          <w:lang w:val="en-US"/>
        </w:rPr>
      </w:pPr>
      <w:r w:rsidRPr="00C6390F">
        <w:rPr>
          <w:rFonts w:ascii="Times New Roman" w:eastAsia="Times New Roman" w:hAnsi="Times New Roman" w:cs="Times New Roman"/>
          <w:b/>
          <w:bCs/>
          <w:color w:val="0000CC"/>
          <w:sz w:val="28"/>
          <w:szCs w:val="24"/>
          <w:lang w:val="en-US"/>
        </w:rPr>
        <w:t>Znanje svima: Prekvalifikacija – put ka poslu</w:t>
      </w:r>
    </w:p>
    <w:p w:rsidR="002674AF" w:rsidRDefault="002674AF" w:rsidP="002674AF">
      <w:pPr>
        <w:spacing w:after="0" w:line="240" w:lineRule="auto"/>
        <w:jc w:val="both"/>
        <w:rPr>
          <w:rFonts w:ascii="Times New Roman" w:eastAsia="Times New Roman" w:hAnsi="Times New Roman" w:cs="Times New Roman"/>
          <w:b/>
          <w:bCs/>
          <w:sz w:val="24"/>
          <w:szCs w:val="24"/>
          <w:lang w:val="en-US"/>
        </w:rPr>
      </w:pPr>
    </w:p>
    <w:p w:rsidR="002674AF" w:rsidRPr="002674AF" w:rsidRDefault="002674AF" w:rsidP="002674AF">
      <w:pPr>
        <w:spacing w:after="0" w:line="240" w:lineRule="auto"/>
        <w:ind w:firstLine="720"/>
        <w:jc w:val="both"/>
        <w:rPr>
          <w:rFonts w:ascii="Times New Roman" w:eastAsia="Times New Roman" w:hAnsi="Times New Roman" w:cs="Times New Roman"/>
          <w:b/>
          <w:bCs/>
          <w:sz w:val="24"/>
          <w:szCs w:val="24"/>
          <w:lang w:val="en-US"/>
        </w:rPr>
      </w:pPr>
      <w:r w:rsidRPr="002674AF">
        <w:rPr>
          <w:rFonts w:ascii="Times New Roman" w:eastAsia="Times New Roman" w:hAnsi="Times New Roman" w:cs="Times New Roman"/>
          <w:sz w:val="24"/>
          <w:szCs w:val="24"/>
          <w:lang w:val="en-US"/>
        </w:rPr>
        <w:drawing>
          <wp:anchor distT="0" distB="0" distL="114300" distR="114300" simplePos="0" relativeHeight="251666432" behindDoc="1" locked="0" layoutInCell="1" allowOverlap="1">
            <wp:simplePos x="0" y="0"/>
            <wp:positionH relativeFrom="column">
              <wp:posOffset>3967480</wp:posOffset>
            </wp:positionH>
            <wp:positionV relativeFrom="paragraph">
              <wp:posOffset>220980</wp:posOffset>
            </wp:positionV>
            <wp:extent cx="2009775" cy="1004570"/>
            <wp:effectExtent l="0" t="0" r="9525" b="5080"/>
            <wp:wrapTight wrapText="bothSides">
              <wp:wrapPolygon edited="0">
                <wp:start x="0" y="0"/>
                <wp:lineTo x="0" y="21300"/>
                <wp:lineTo x="21498" y="21300"/>
                <wp:lineTo x="21498"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9775" cy="1004570"/>
                    </a:xfrm>
                    <a:prstGeom prst="rect">
                      <a:avLst/>
                    </a:prstGeom>
                    <a:noFill/>
                    <a:ln>
                      <a:noFill/>
                    </a:ln>
                  </pic:spPr>
                </pic:pic>
              </a:graphicData>
            </a:graphic>
          </wp:anchor>
        </w:drawing>
      </w:r>
      <w:r w:rsidRPr="002674AF">
        <w:rPr>
          <w:rFonts w:ascii="Times New Roman" w:eastAsia="Times New Roman" w:hAnsi="Times New Roman" w:cs="Times New Roman"/>
          <w:bCs/>
          <w:sz w:val="24"/>
          <w:szCs w:val="24"/>
          <w:lang w:val="en-US"/>
        </w:rPr>
        <w:t>Trbuhom za kruhom, menjamo interesovanja i zanimanja.</w:t>
      </w:r>
      <w:r w:rsidRPr="002674AF">
        <w:rPr>
          <w:rFonts w:ascii="Times New Roman" w:eastAsia="Times New Roman" w:hAnsi="Times New Roman" w:cs="Times New Roman"/>
          <w:sz w:val="24"/>
          <w:szCs w:val="24"/>
          <w:lang w:val="en-US"/>
        </w:rPr>
        <w:t>li se u prekvalifikovanju može pronaći ljubav prema drugačijem poslu od onog za koji smo se školovali, i da li je to zaista put ka radnom mestu.Kako ističu u projektu "Znanje svima" polaznici obuka stiču raznorazne veštine koje su deficitarne na tržištu rada i tako povećavaju svoju konkurentnost za zapošljavanje.Oko 45 procenata svih polaznika koji su polagali obuke iz kulinarstva pronašli su posao.</w:t>
      </w:r>
      <w:hyperlink r:id="rId19" w:history="1">
        <w:r w:rsidRPr="00835294">
          <w:rPr>
            <w:rStyle w:val="Hyperlink"/>
            <w:rFonts w:ascii="Times New Roman" w:eastAsia="Times New Roman" w:hAnsi="Times New Roman" w:cs="Times New Roman"/>
            <w:sz w:val="24"/>
            <w:szCs w:val="24"/>
            <w:lang w:val="en-US"/>
          </w:rPr>
          <w:t>https://www.youtube.com/watch?v=lZ1K3yxuc7E</w:t>
        </w:r>
      </w:hyperlink>
    </w:p>
    <w:p w:rsidR="002674AF" w:rsidRDefault="002674AF" w:rsidP="002674AF">
      <w:pPr>
        <w:spacing w:after="0" w:line="240" w:lineRule="auto"/>
        <w:jc w:val="both"/>
        <w:rPr>
          <w:rFonts w:ascii="Times New Roman" w:eastAsia="Times New Roman" w:hAnsi="Times New Roman" w:cs="Times New Roman"/>
          <w:sz w:val="24"/>
          <w:szCs w:val="24"/>
        </w:rPr>
      </w:pPr>
    </w:p>
    <w:p w:rsidR="002674AF" w:rsidRPr="00C6390F" w:rsidRDefault="002674AF" w:rsidP="002674AF">
      <w:pPr>
        <w:spacing w:after="0" w:line="240" w:lineRule="auto"/>
        <w:jc w:val="center"/>
        <w:rPr>
          <w:rFonts w:ascii="Times New Roman" w:eastAsia="Times New Roman" w:hAnsi="Times New Roman" w:cs="Times New Roman"/>
          <w:b/>
          <w:bCs/>
          <w:color w:val="0000CC"/>
          <w:sz w:val="28"/>
          <w:szCs w:val="24"/>
          <w:lang w:val="en-US"/>
        </w:rPr>
      </w:pPr>
      <w:r w:rsidRPr="00C6390F">
        <w:rPr>
          <w:rFonts w:ascii="Times New Roman" w:eastAsia="Times New Roman" w:hAnsi="Times New Roman" w:cs="Times New Roman"/>
          <w:b/>
          <w:bCs/>
          <w:color w:val="0000CC"/>
          <w:sz w:val="28"/>
          <w:szCs w:val="24"/>
          <w:lang w:val="en-US"/>
        </w:rPr>
        <w:t>"Božićna ulica" u Novom Sadu</w:t>
      </w:r>
    </w:p>
    <w:p w:rsidR="002674AF" w:rsidRDefault="002674AF" w:rsidP="002674AF">
      <w:pPr>
        <w:spacing w:after="0" w:line="240" w:lineRule="auto"/>
        <w:jc w:val="both"/>
        <w:rPr>
          <w:rFonts w:ascii="Times New Roman" w:eastAsia="Times New Roman" w:hAnsi="Times New Roman" w:cs="Times New Roman"/>
          <w:b/>
          <w:bCs/>
          <w:sz w:val="24"/>
          <w:szCs w:val="24"/>
          <w:lang w:val="en-US"/>
        </w:rPr>
      </w:pPr>
    </w:p>
    <w:p w:rsidR="002674AF" w:rsidRPr="002674AF" w:rsidRDefault="002674AF" w:rsidP="002674AF">
      <w:pPr>
        <w:spacing w:after="0" w:line="240" w:lineRule="auto"/>
        <w:ind w:firstLine="720"/>
        <w:jc w:val="both"/>
        <w:rPr>
          <w:rFonts w:ascii="Times New Roman" w:eastAsia="Times New Roman" w:hAnsi="Times New Roman" w:cs="Times New Roman"/>
          <w:b/>
          <w:bCs/>
          <w:sz w:val="24"/>
          <w:szCs w:val="24"/>
          <w:lang w:val="en-US"/>
        </w:rPr>
      </w:pPr>
      <w:r w:rsidRPr="002674AF">
        <w:rPr>
          <w:rFonts w:ascii="Times New Roman" w:eastAsia="Times New Roman" w:hAnsi="Times New Roman" w:cs="Times New Roman"/>
          <w:bCs/>
          <w:sz w:val="24"/>
          <w:szCs w:val="24"/>
          <w:lang w:val="en-US"/>
        </w:rPr>
        <w:t xml:space="preserve">Svečano otvaranje Zimskog dečjeg festivala „Božićna ulica“ je u četvrtak, 18. decembra u 10 časova, kada će gradonačelnik Novog Sada Miloš Vučević kititi jelku na Trgu slobode, zajedno sa najmlađim sugrađanima. </w:t>
      </w:r>
      <w:r w:rsidRPr="002674AF">
        <w:rPr>
          <w:rFonts w:ascii="Times New Roman" w:eastAsia="Times New Roman" w:hAnsi="Times New Roman" w:cs="Times New Roman"/>
          <w:sz w:val="24"/>
          <w:szCs w:val="24"/>
          <w:lang w:val="en-US"/>
        </w:rPr>
        <w:t>Zimski dečji festival biće  najavljen  posebnim programom na Trgu slobode dan pre svečanog otvaranja, a program traje do 27. decembra.„Božićnu ulicu“ organizuje Udruženje građana „Čuvari tradicije i narodnog blaga“, u suorganizaciji sa Upravom za kulturu Novog Sada i Novosadskim sajmom.</w:t>
      </w:r>
    </w:p>
    <w:p w:rsidR="00A10058" w:rsidRDefault="00A10058" w:rsidP="00A10058">
      <w:pPr>
        <w:spacing w:after="0" w:line="240" w:lineRule="auto"/>
        <w:jc w:val="both"/>
        <w:rPr>
          <w:rFonts w:ascii="Times New Roman" w:eastAsia="Times New Roman" w:hAnsi="Times New Roman" w:cs="Times New Roman"/>
          <w:sz w:val="24"/>
          <w:szCs w:val="24"/>
        </w:rPr>
      </w:pPr>
    </w:p>
    <w:p w:rsidR="00265F12" w:rsidRPr="00265F12" w:rsidRDefault="00265F12" w:rsidP="005B7A8E">
      <w:pPr>
        <w:spacing w:after="0" w:line="240" w:lineRule="auto"/>
        <w:jc w:val="center"/>
        <w:rPr>
          <w:rFonts w:ascii="Times New Roman" w:eastAsia="Times New Roman" w:hAnsi="Times New Roman" w:cs="Times New Roman"/>
          <w:b/>
          <w:color w:val="0000CC"/>
          <w:sz w:val="28"/>
          <w:szCs w:val="24"/>
        </w:rPr>
      </w:pPr>
      <w:r w:rsidRPr="00265F12">
        <w:rPr>
          <w:rFonts w:ascii="Times New Roman" w:eastAsia="Times New Roman" w:hAnsi="Times New Roman" w:cs="Times New Roman"/>
          <w:b/>
          <w:color w:val="0000CC"/>
          <w:sz w:val="28"/>
          <w:szCs w:val="24"/>
        </w:rPr>
        <w:t>Od anonimne donatorke Dečjem selu tri stana</w:t>
      </w:r>
    </w:p>
    <w:p w:rsidR="00265F12" w:rsidRPr="00265F12" w:rsidRDefault="00265F12" w:rsidP="005B7A8E">
      <w:pPr>
        <w:spacing w:after="0" w:line="240" w:lineRule="auto"/>
        <w:jc w:val="both"/>
        <w:rPr>
          <w:rFonts w:ascii="Times New Roman" w:eastAsia="Times New Roman" w:hAnsi="Times New Roman" w:cs="Times New Roman"/>
          <w:sz w:val="24"/>
          <w:szCs w:val="24"/>
        </w:rPr>
      </w:pPr>
    </w:p>
    <w:p w:rsidR="00265F12" w:rsidRDefault="00265F12" w:rsidP="005B7A8E">
      <w:pPr>
        <w:spacing w:after="0" w:line="240" w:lineRule="auto"/>
        <w:ind w:firstLine="720"/>
        <w:jc w:val="both"/>
        <w:rPr>
          <w:rFonts w:ascii="Times New Roman" w:eastAsia="Times New Roman" w:hAnsi="Times New Roman" w:cs="Times New Roman"/>
          <w:sz w:val="24"/>
          <w:szCs w:val="24"/>
        </w:rPr>
      </w:pPr>
      <w:r w:rsidRPr="00265F12">
        <w:rPr>
          <w:rFonts w:ascii="Times New Roman" w:eastAsia="Times New Roman" w:hAnsi="Times New Roman" w:cs="Times New Roman"/>
          <w:sz w:val="24"/>
          <w:szCs w:val="24"/>
        </w:rPr>
        <w:t xml:space="preserve">Anonimna donatorka poklonila je Dečjem selu "Dr Milorad Pavlović" u Sremskoj Kamenici tri troiposobna stana od po 74 kvadratna metra sa željom da im olakša život i osamostaljivanje, saopštila je danas Pokrajinska vlada. Anonimna donatorka je u svojoj poruci napisala da joj je želja da "deci kojoj su okolnosti uskratile okrilje njihovih najmilijih, bar malo ublaži nesreću i ojača im želju da se školuju i odrastu u vredne i korisne članove društva, srećne porodične ljude i nežne roditelje". Direktor Dečjeg sela Srđan Egić potvrdio je da je to najveća donacija selu, i dodao da "osmesi na licima onih koji su danas počeli da se useljavaju, imaju veću vrednost od svih kvadrata i svih materijalnih vrednosti". Predsednik Pokrajinske vlade Bojan Pajtić rekao je tokom obilaska stanova da se "teško može zamisliti lepši novogodišnji poklon deci, koja su odrasla u Dečjem selu, napunila 18 godina i spremna su da nastave svoje školovanje ili da počnu da rade u gradu". "Pokrajinska vlada će obezbediti njihovo opremanje nameštajem i svim drugim elementima za normalan i pristojan život. Dečje selo je ustanova koja je pionir u </w:t>
      </w:r>
      <w:r w:rsidRPr="00265F12">
        <w:rPr>
          <w:rFonts w:ascii="Times New Roman" w:eastAsia="Times New Roman" w:hAnsi="Times New Roman" w:cs="Times New Roman"/>
          <w:sz w:val="24"/>
          <w:szCs w:val="24"/>
        </w:rPr>
        <w:lastRenderedPageBreak/>
        <w:t>sprovođenju projekta 'Kuća na pola puta', koji punoletnoj deci iz sela obezbeđuje uslove da svoj život nastave u pratnji pedagoga", rekao je Pajtić. Dodao je da je to "najznačajniji akt dobročinstva u proteklih nekoliko godina u Vojvodini", s obzirom da je to najveći poklon fizičkog lica u istoriji Dečjeg sela. U Dečjem selu "Dr Milorad Pavlović" u Sremskoj Kamenici žive deca bez roditelja.</w:t>
      </w:r>
      <w:hyperlink r:id="rId20" w:history="1">
        <w:r w:rsidRPr="00FC1492">
          <w:rPr>
            <w:rStyle w:val="Hyperlink"/>
            <w:rFonts w:ascii="Times New Roman" w:eastAsia="Times New Roman" w:hAnsi="Times New Roman" w:cs="Times New Roman"/>
            <w:sz w:val="24"/>
            <w:szCs w:val="24"/>
          </w:rPr>
          <w:t>https://www.youtube.com/watch?v=X1H7Y_wcuJ4</w:t>
        </w:r>
      </w:hyperlink>
    </w:p>
    <w:p w:rsidR="00257397" w:rsidRDefault="00257397" w:rsidP="00265F12">
      <w:pPr>
        <w:spacing w:after="0" w:line="240" w:lineRule="auto"/>
        <w:jc w:val="both"/>
        <w:rPr>
          <w:rFonts w:ascii="Times New Roman" w:eastAsia="Times New Roman" w:hAnsi="Times New Roman" w:cs="Times New Roman"/>
          <w:sz w:val="24"/>
          <w:szCs w:val="24"/>
        </w:rPr>
      </w:pPr>
    </w:p>
    <w:p w:rsidR="00257397" w:rsidRPr="006F4C9F" w:rsidRDefault="00257397" w:rsidP="00257397">
      <w:pPr>
        <w:spacing w:after="0" w:line="240" w:lineRule="auto"/>
        <w:jc w:val="center"/>
        <w:rPr>
          <w:rFonts w:ascii="Times New Roman" w:eastAsia="Times New Roman" w:hAnsi="Times New Roman" w:cs="Times New Roman"/>
          <w:b/>
          <w:bCs/>
          <w:color w:val="0000CC"/>
          <w:sz w:val="28"/>
          <w:szCs w:val="24"/>
          <w:lang w:val="en-US"/>
        </w:rPr>
      </w:pPr>
      <w:r w:rsidRPr="006F4C9F">
        <w:rPr>
          <w:rFonts w:ascii="Times New Roman" w:eastAsia="Times New Roman" w:hAnsi="Times New Roman" w:cs="Times New Roman"/>
          <w:b/>
          <w:bCs/>
          <w:color w:val="0000CC"/>
          <w:sz w:val="28"/>
          <w:szCs w:val="24"/>
          <w:lang w:val="en-US"/>
        </w:rPr>
        <w:t>Žabalj: Održane radionice o karvingu i pisanju radne biografije</w:t>
      </w:r>
    </w:p>
    <w:p w:rsidR="00257397" w:rsidRPr="006F4C9F" w:rsidRDefault="00257397" w:rsidP="00257397">
      <w:pPr>
        <w:spacing w:after="0" w:line="240" w:lineRule="auto"/>
        <w:jc w:val="both"/>
        <w:rPr>
          <w:rFonts w:ascii="Times New Roman" w:eastAsia="Times New Roman" w:hAnsi="Times New Roman" w:cs="Times New Roman"/>
          <w:bCs/>
          <w:color w:val="0000CC"/>
          <w:sz w:val="24"/>
          <w:szCs w:val="24"/>
          <w:lang w:val="en-US"/>
        </w:rPr>
      </w:pPr>
    </w:p>
    <w:p w:rsidR="00257397" w:rsidRDefault="00257397" w:rsidP="00257397">
      <w:pPr>
        <w:spacing w:after="0" w:line="240" w:lineRule="auto"/>
        <w:ind w:firstLine="720"/>
        <w:jc w:val="both"/>
        <w:rPr>
          <w:rFonts w:ascii="Times New Roman" w:eastAsia="Times New Roman" w:hAnsi="Times New Roman" w:cs="Times New Roman"/>
          <w:sz w:val="24"/>
          <w:szCs w:val="24"/>
          <w:lang w:val="en-US"/>
        </w:rPr>
      </w:pPr>
      <w:r w:rsidRPr="00257397">
        <w:rPr>
          <w:rFonts w:ascii="Times New Roman" w:eastAsia="Times New Roman" w:hAnsi="Times New Roman" w:cs="Times New Roman"/>
          <w:sz w:val="24"/>
          <w:szCs w:val="24"/>
          <w:lang w:val="en-US"/>
        </w:rPr>
        <w:drawing>
          <wp:anchor distT="0" distB="0" distL="114300" distR="114300" simplePos="0" relativeHeight="251665408" behindDoc="0" locked="0" layoutInCell="1" allowOverlap="1">
            <wp:simplePos x="0" y="0"/>
            <wp:positionH relativeFrom="column">
              <wp:posOffset>3624580</wp:posOffset>
            </wp:positionH>
            <wp:positionV relativeFrom="paragraph">
              <wp:posOffset>299720</wp:posOffset>
            </wp:positionV>
            <wp:extent cx="2324100" cy="1162050"/>
            <wp:effectExtent l="0" t="0" r="0" b="0"/>
            <wp:wrapSquare wrapText="bothSides"/>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24100" cy="1162050"/>
                    </a:xfrm>
                    <a:prstGeom prst="rect">
                      <a:avLst/>
                    </a:prstGeom>
                    <a:noFill/>
                    <a:ln>
                      <a:noFill/>
                    </a:ln>
                  </pic:spPr>
                </pic:pic>
              </a:graphicData>
            </a:graphic>
          </wp:anchor>
        </w:drawing>
      </w:r>
      <w:r w:rsidRPr="00257397">
        <w:rPr>
          <w:rFonts w:ascii="Times New Roman" w:eastAsia="Times New Roman" w:hAnsi="Times New Roman" w:cs="Times New Roman"/>
          <w:bCs/>
          <w:sz w:val="24"/>
          <w:szCs w:val="24"/>
          <w:lang w:val="en-US"/>
        </w:rPr>
        <w:t>Udruženje Prevent iz Novog Sada i ove godine u opštini Žabalj realizuje projekat „Mladi su izvor energije“ čiji je cilj da mladima ponudi razne aktivnosti i zanimljive edukacije koje izlaze iz okvira formalnog obrazovanja.</w:t>
      </w:r>
      <w:r w:rsidRPr="00257397">
        <w:rPr>
          <w:rFonts w:ascii="Times New Roman" w:eastAsia="Times New Roman" w:hAnsi="Times New Roman" w:cs="Times New Roman"/>
          <w:sz w:val="24"/>
          <w:szCs w:val="24"/>
          <w:lang w:val="en-US"/>
        </w:rPr>
        <w:t>U ponedeljak 15. decembra održane su dve radionice za učenike i učenice srednje škole „22. oktobar“. Prva radionica bila je o karvingu, tehnici rezbarenja voća i povrća. Mladima je predstavljena ova tehnika kroz prezentaciju, fotografije i praktičan rad. Radionicu je vodio Saša Maleš, majstor karvinga.Tema druge radionice bilo je pisanje radne biografije. Na praktičnom primeru maturantima i maturantkinjama predstavljeni su elementi radne biografije, način na koji se popunjava, a upoznati su i sa sličnostima i razlikama motivacionog i propratnog pisma koja se šalju prilikom apliciranja.Projekat „Mladi su izvor energije“ finansijski je podržalo Ministarstvo omladine i sporta Republike Srbije, a sprovodi ga Udruženje Prevent u opštinama Žabalj i Titel. Mladi iz ove dve opštine imali su priliku da pohađaju kurs fotografije, kurs španskog jezika, da učestvuju na Čuruškoj regati, da prisustvuju radionicama dekupaža, radionicama na teme volonterizma i mobilnosti mladih, psihoaktivnih supstanci, organizovan je Golf dan, turniri u sportskom ribolovu, malom fudbalu i košarci.</w:t>
      </w:r>
    </w:p>
    <w:p w:rsidR="00DC2998" w:rsidRDefault="00DC2998" w:rsidP="00DC2998">
      <w:pPr>
        <w:spacing w:after="0" w:line="240" w:lineRule="auto"/>
        <w:jc w:val="both"/>
        <w:rPr>
          <w:rFonts w:ascii="Times New Roman" w:eastAsia="Times New Roman" w:hAnsi="Times New Roman" w:cs="Times New Roman"/>
          <w:sz w:val="24"/>
          <w:szCs w:val="24"/>
          <w:lang w:val="en-US"/>
        </w:rPr>
      </w:pPr>
    </w:p>
    <w:p w:rsidR="00DC2998" w:rsidRPr="00C6390F" w:rsidRDefault="00DC2998" w:rsidP="00DC2998">
      <w:pPr>
        <w:spacing w:after="0" w:line="240" w:lineRule="auto"/>
        <w:jc w:val="center"/>
        <w:rPr>
          <w:rFonts w:ascii="Times New Roman" w:eastAsia="Times New Roman" w:hAnsi="Times New Roman" w:cs="Times New Roman"/>
          <w:b/>
          <w:bCs/>
          <w:color w:val="0000CC"/>
          <w:sz w:val="28"/>
          <w:szCs w:val="24"/>
          <w:lang w:val="en-US"/>
        </w:rPr>
      </w:pPr>
      <w:r w:rsidRPr="00C6390F">
        <w:rPr>
          <w:rFonts w:ascii="Times New Roman" w:eastAsia="Times New Roman" w:hAnsi="Times New Roman" w:cs="Times New Roman"/>
          <w:b/>
          <w:bCs/>
          <w:color w:val="0000CC"/>
          <w:sz w:val="28"/>
          <w:szCs w:val="24"/>
          <w:lang w:val="en-US"/>
        </w:rPr>
        <w:t>Božićni koncert učenika Muzičke škole</w:t>
      </w:r>
    </w:p>
    <w:p w:rsidR="00DC2998" w:rsidRDefault="00DC2998" w:rsidP="00DC2998">
      <w:pPr>
        <w:spacing w:after="0" w:line="240" w:lineRule="auto"/>
        <w:jc w:val="both"/>
        <w:rPr>
          <w:rFonts w:ascii="Times New Roman" w:eastAsia="Times New Roman" w:hAnsi="Times New Roman" w:cs="Times New Roman"/>
          <w:bCs/>
          <w:sz w:val="24"/>
          <w:szCs w:val="24"/>
          <w:lang w:val="en-US"/>
        </w:rPr>
      </w:pPr>
    </w:p>
    <w:p w:rsidR="00DC2998" w:rsidRPr="00DC2998" w:rsidRDefault="00DC2998" w:rsidP="00DC2998">
      <w:pPr>
        <w:spacing w:after="0" w:line="240" w:lineRule="auto"/>
        <w:ind w:firstLine="720"/>
        <w:jc w:val="both"/>
        <w:rPr>
          <w:rFonts w:ascii="Times New Roman" w:eastAsia="Times New Roman" w:hAnsi="Times New Roman" w:cs="Times New Roman"/>
          <w:bCs/>
          <w:sz w:val="24"/>
          <w:szCs w:val="24"/>
          <w:lang w:val="en-US"/>
        </w:rPr>
      </w:pPr>
      <w:r w:rsidRPr="00DC2998">
        <w:rPr>
          <w:rFonts w:ascii="Times New Roman" w:eastAsia="Times New Roman" w:hAnsi="Times New Roman" w:cs="Times New Roman"/>
          <w:bCs/>
          <w:sz w:val="24"/>
          <w:szCs w:val="24"/>
          <w:lang w:val="en-US"/>
        </w:rPr>
        <w:t>U Muzičkoj školi u utora</w:t>
      </w:r>
      <w:r w:rsidR="00C6390F">
        <w:rPr>
          <w:rFonts w:ascii="Times New Roman" w:eastAsia="Times New Roman" w:hAnsi="Times New Roman" w:cs="Times New Roman"/>
          <w:bCs/>
          <w:sz w:val="24"/>
          <w:szCs w:val="24"/>
          <w:lang w:val="en-US"/>
        </w:rPr>
        <w:t>k, 16.decembra od 17 časova  j</w:t>
      </w:r>
      <w:r w:rsidRPr="00DC2998">
        <w:rPr>
          <w:rFonts w:ascii="Times New Roman" w:eastAsia="Times New Roman" w:hAnsi="Times New Roman" w:cs="Times New Roman"/>
          <w:bCs/>
          <w:sz w:val="24"/>
          <w:szCs w:val="24"/>
          <w:lang w:val="en-US"/>
        </w:rPr>
        <w:t>e održan tradicionalni</w:t>
      </w:r>
      <w:r w:rsidR="00C6390F">
        <w:rPr>
          <w:rFonts w:ascii="Times New Roman" w:eastAsia="Times New Roman" w:hAnsi="Times New Roman" w:cs="Times New Roman"/>
          <w:bCs/>
          <w:sz w:val="24"/>
          <w:szCs w:val="24"/>
          <w:lang w:val="en-US"/>
        </w:rPr>
        <w:t xml:space="preserve"> Božićni koncert. Na koncertu su nastupil</w:t>
      </w:r>
      <w:r w:rsidRPr="00DC2998">
        <w:rPr>
          <w:rFonts w:ascii="Times New Roman" w:eastAsia="Times New Roman" w:hAnsi="Times New Roman" w:cs="Times New Roman"/>
          <w:bCs/>
          <w:sz w:val="24"/>
          <w:szCs w:val="24"/>
          <w:lang w:val="en-US"/>
        </w:rPr>
        <w:t>i  učenici  klase za klarinet i klase za solo pevanje. Održavanje koncerta je podržala Fondacija za omladinsku kulturu i stvaralaštvo „Danilo Kiš“. Ulaz na koncert je slobodan.</w:t>
      </w:r>
    </w:p>
    <w:p w:rsidR="00182E5E" w:rsidRPr="005B7A8E" w:rsidRDefault="00182E5E" w:rsidP="00265F12">
      <w:pPr>
        <w:spacing w:after="0" w:line="240" w:lineRule="auto"/>
        <w:jc w:val="both"/>
        <w:rPr>
          <w:rFonts w:ascii="Times New Roman" w:eastAsia="Times New Roman" w:hAnsi="Times New Roman" w:cs="Times New Roman"/>
          <w:sz w:val="24"/>
          <w:szCs w:val="24"/>
        </w:rPr>
      </w:pPr>
    </w:p>
    <w:p w:rsidR="00265F12" w:rsidRPr="00422F6F" w:rsidRDefault="00265F12" w:rsidP="00D72B50">
      <w:pPr>
        <w:spacing w:after="0" w:line="240" w:lineRule="auto"/>
        <w:jc w:val="center"/>
        <w:rPr>
          <w:rFonts w:ascii="Times New Roman" w:eastAsia="Times New Roman" w:hAnsi="Times New Roman" w:cs="Times New Roman"/>
          <w:b/>
          <w:color w:val="0000CC"/>
          <w:sz w:val="28"/>
          <w:szCs w:val="24"/>
        </w:rPr>
      </w:pPr>
      <w:r w:rsidRPr="00422F6F">
        <w:rPr>
          <w:rFonts w:ascii="Times New Roman" w:eastAsia="Times New Roman" w:hAnsi="Times New Roman" w:cs="Times New Roman"/>
          <w:b/>
          <w:color w:val="0000CC"/>
          <w:sz w:val="28"/>
          <w:szCs w:val="24"/>
        </w:rPr>
        <w:t>Oko 2.500 đaka u Srbiji uči kineski jezik</w:t>
      </w:r>
    </w:p>
    <w:p w:rsidR="00265F12" w:rsidRPr="00265F12" w:rsidRDefault="00265F12" w:rsidP="00D72B50">
      <w:pPr>
        <w:spacing w:after="0" w:line="240" w:lineRule="auto"/>
        <w:jc w:val="both"/>
        <w:rPr>
          <w:rFonts w:ascii="Times New Roman" w:eastAsia="Times New Roman" w:hAnsi="Times New Roman" w:cs="Times New Roman"/>
          <w:sz w:val="24"/>
          <w:szCs w:val="24"/>
        </w:rPr>
      </w:pPr>
    </w:p>
    <w:p w:rsidR="00265F12" w:rsidRDefault="00265F12" w:rsidP="00422F6F">
      <w:pPr>
        <w:spacing w:after="0" w:line="240" w:lineRule="auto"/>
        <w:ind w:firstLine="720"/>
        <w:jc w:val="both"/>
        <w:rPr>
          <w:rFonts w:ascii="Times New Roman" w:eastAsia="Times New Roman" w:hAnsi="Times New Roman" w:cs="Times New Roman"/>
          <w:sz w:val="24"/>
          <w:szCs w:val="24"/>
        </w:rPr>
      </w:pPr>
      <w:r w:rsidRPr="00265F12">
        <w:rPr>
          <w:rFonts w:ascii="Times New Roman" w:eastAsia="Times New Roman" w:hAnsi="Times New Roman" w:cs="Times New Roman"/>
          <w:sz w:val="24"/>
          <w:szCs w:val="24"/>
        </w:rPr>
        <w:t xml:space="preserve">U osnovnim i srednjim školama u Srbiji kineski jezik uči oko 2.500 đaka, kroz pilot projekat čija realizacija, na osnovu programa prosvetne saradnje Srbije i Kine, traje četvrtu godinu. I profesori i učenici Karlovačke gimnazije takođe su veoma uspešni u savladavanju kineskog jezika, a u Sremskim Kralovcima jezik i kultura Kine izučavaju se već petu godinu. "Interesovanje je iz godine u godinu sve veće , kineski je sam po sebi veoma specifičan i predstavlja izazov za učenje, tako da mi radimo na popularizaciji i želimo da što više dece upuste u ovu avanturu", rekla je za RTV  profesorica kineskog jezika u Karlovačkoj gimnaziji Ljubica Čudanov 1.58 Interesovanje za kineski jezik u Srbiji počelo je pre nekoliko godina, to govori o dalekovidosti profesora Ekonomskog fakulteta Koste Josifidisa koji je pre dvadesetak godina svojim studentima govorio da rade sa Necima, ali da uče kineski jezik. "Sada je evidentno da je </w:t>
      </w:r>
      <w:r w:rsidRPr="00265F12">
        <w:rPr>
          <w:rFonts w:ascii="Times New Roman" w:eastAsia="Times New Roman" w:hAnsi="Times New Roman" w:cs="Times New Roman"/>
          <w:sz w:val="24"/>
          <w:szCs w:val="24"/>
        </w:rPr>
        <w:lastRenderedPageBreak/>
        <w:t>kineska ekonomija u strahovitoj pozitivnoj agresiji i ona je jedna od retkih zemalja koja ima višak kapitala, pa se sa tim kapitalom locira tamo gde je atraktivno. Kada je zemlja već daleko, onda  vas zbližava pa jezik. Piznavanje jezika znači smanjivanje transakcionih troškova, ostvarivanje kontakata i pravljenje biznisa", rekao je profesor Josifidis. Prema njegovim rečima, tek nastupa doba mandarinske ekonomije, tako da je mudro ulagati u izučavanje kineskog jezika i kulture, jer će poslovni partneri koji dolaze iz te zemlje kod naših radnika, umeti to da cene. Projekat "Učenje kineskog jezika u školama u Srbiji" započet je školske 2011/12. godine, a nastavu izvodi 17 nastavnika kineskog jezika koji su došli iz NR Kine. Cilj je da se kroz učenje osnova kineskog jezika učenici škola u Srbiji upoznaju sa kineskom kulturom, jezikom i tradicijom, rečeno je Tanjugu u Ministarstvu prosvete. Projekat se realizuje na osnovu Programa prosvetne saradnje Ministarstva prosvete, nauke i tehnološkog razvoja Srbije i kineskog Ministarstva prosvete. Takođe, u Srbiji kineski jezik uči se i u specijalizovanim školama za nadarene učenike, Filološkoj gimnaziji, Matematičkoj gimnaziji i Gimnaziji u Sremskim Karlovcima, ali i na fakultetima.</w:t>
      </w:r>
    </w:p>
    <w:p w:rsidR="00DC2998" w:rsidRDefault="00DC2998" w:rsidP="00DC2998">
      <w:pPr>
        <w:spacing w:after="0" w:line="240" w:lineRule="auto"/>
        <w:jc w:val="both"/>
        <w:rPr>
          <w:rFonts w:ascii="Times New Roman" w:eastAsia="Times New Roman" w:hAnsi="Times New Roman" w:cs="Times New Roman"/>
          <w:sz w:val="24"/>
          <w:szCs w:val="24"/>
        </w:rPr>
      </w:pPr>
    </w:p>
    <w:p w:rsidR="00DC2998" w:rsidRPr="00C6390F" w:rsidRDefault="00DC2998" w:rsidP="00DC2998">
      <w:pPr>
        <w:spacing w:after="0" w:line="240" w:lineRule="auto"/>
        <w:jc w:val="center"/>
        <w:rPr>
          <w:rFonts w:ascii="Times New Roman" w:eastAsia="Times New Roman" w:hAnsi="Times New Roman" w:cs="Times New Roman"/>
          <w:b/>
          <w:color w:val="0000CC"/>
          <w:sz w:val="28"/>
          <w:szCs w:val="24"/>
        </w:rPr>
      </w:pPr>
      <w:r w:rsidRPr="00C6390F">
        <w:rPr>
          <w:rFonts w:ascii="Times New Roman" w:eastAsia="Times New Roman" w:hAnsi="Times New Roman" w:cs="Times New Roman"/>
          <w:b/>
          <w:color w:val="0000CC"/>
          <w:sz w:val="28"/>
          <w:szCs w:val="24"/>
        </w:rPr>
        <w:t>Radionica: Napravi humanitarni novogodišnji aranžman</w:t>
      </w:r>
    </w:p>
    <w:p w:rsidR="00DC2998" w:rsidRDefault="00DC2998" w:rsidP="00DC2998">
      <w:pPr>
        <w:spacing w:after="0" w:line="240" w:lineRule="auto"/>
        <w:jc w:val="both"/>
        <w:rPr>
          <w:rFonts w:ascii="Times New Roman" w:eastAsia="Times New Roman" w:hAnsi="Times New Roman" w:cs="Times New Roman"/>
          <w:sz w:val="24"/>
          <w:szCs w:val="24"/>
        </w:rPr>
      </w:pPr>
    </w:p>
    <w:p w:rsidR="00C6390F" w:rsidRDefault="00DC2998" w:rsidP="00C6390F">
      <w:pPr>
        <w:spacing w:after="0" w:line="240" w:lineRule="auto"/>
        <w:ind w:firstLine="720"/>
        <w:jc w:val="both"/>
        <w:rPr>
          <w:rFonts w:ascii="Times New Roman" w:eastAsia="Times New Roman" w:hAnsi="Times New Roman" w:cs="Times New Roman"/>
          <w:sz w:val="24"/>
          <w:szCs w:val="24"/>
        </w:rPr>
      </w:pPr>
      <w:r w:rsidRPr="00DC2998">
        <w:rPr>
          <w:rFonts w:ascii="Times New Roman" w:eastAsia="Times New Roman" w:hAnsi="Times New Roman" w:cs="Times New Roman"/>
          <w:sz w:val="24"/>
          <w:szCs w:val="24"/>
        </w:rPr>
        <w:t xml:space="preserve"> „Napravi humanitarni novogodišnji aranžman“ naziv je radionice koju organizuje Kancelarija za mlade.Povodom Novogodišnjih i Božićnih praznika Kancelarija za mlade Grada Subotice organizuje dvodnevnu radionicu za mlade od 15 do 35 godina sa ciljem da se 15 mladih osoba zainteresovanih za pravljenje novogodišnjih aranžmana uvede u svet aranžiranja i da se kroz praktičan rad okušaju u ovoj veštini. Posebno se ohrabruju mladi sa statusom nezaposlenog lica da se prijave i da nauče jednu novu veštinu koja će im možda biti korisna i u profesionalnom radu, kao i osobe sa invaliditetom.</w:t>
      </w:r>
    </w:p>
    <w:p w:rsidR="00DC2998" w:rsidRDefault="00DC2998" w:rsidP="00C6390F">
      <w:pPr>
        <w:spacing w:after="0" w:line="240" w:lineRule="auto"/>
        <w:ind w:firstLine="720"/>
        <w:jc w:val="both"/>
        <w:rPr>
          <w:rFonts w:ascii="Times New Roman" w:eastAsia="Times New Roman" w:hAnsi="Times New Roman" w:cs="Times New Roman"/>
          <w:sz w:val="24"/>
          <w:szCs w:val="24"/>
        </w:rPr>
      </w:pPr>
      <w:r w:rsidRPr="00DC2998">
        <w:rPr>
          <w:rFonts w:ascii="Times New Roman" w:eastAsia="Times New Roman" w:hAnsi="Times New Roman" w:cs="Times New Roman"/>
          <w:sz w:val="24"/>
          <w:szCs w:val="24"/>
        </w:rPr>
        <w:t xml:space="preserve">Radionica ima humanitarni karakter s obzirom da će svi napravljeni aranžmani biti prodavani, a prihod otići u humanitarne svrhe, piše u saopštenju Kancelarije za mlade.Radionica će biti održana u sredu 17.12. sa početkom od 17.00 i u četvrtak 18.12. sa početkom od 18 časova u prizemlju zgrade Nove opštine sale 4 i 5, na adresi trg Lazara Nešića 1.Svi zainteresovani mogu da se prijave do sutra na mejl:  </w:t>
      </w:r>
      <w:hyperlink r:id="rId22" w:history="1">
        <w:r w:rsidR="00C6390F" w:rsidRPr="00FC0CA1">
          <w:rPr>
            <w:rStyle w:val="Hyperlink"/>
            <w:rFonts w:ascii="Times New Roman" w:eastAsia="Times New Roman" w:hAnsi="Times New Roman" w:cs="Times New Roman"/>
            <w:sz w:val="24"/>
            <w:szCs w:val="24"/>
          </w:rPr>
          <w:t>prijava@kzm.subotica.rs</w:t>
        </w:r>
      </w:hyperlink>
      <w:r w:rsidRPr="00DC2998">
        <w:rPr>
          <w:rFonts w:ascii="Times New Roman" w:eastAsia="Times New Roman" w:hAnsi="Times New Roman" w:cs="Times New Roman"/>
          <w:sz w:val="24"/>
          <w:szCs w:val="24"/>
        </w:rPr>
        <w:t xml:space="preserve"> ili putem telefona 024/558 384 i  063/519 921, do 16 časova. U prijavi naznačiti ime, prezime, godište, radni / učenički status i kontakt telefon. Sav materijal za izradu aranžmana kao i stručno lice koje će voditi radionicu su obezbeđeni. Učešće na radionici je besplatno, zaključuje se u saopštenju.</w:t>
      </w:r>
    </w:p>
    <w:p w:rsidR="00182E5E" w:rsidRDefault="00182E5E" w:rsidP="00884230">
      <w:pPr>
        <w:spacing w:after="0" w:line="240" w:lineRule="auto"/>
        <w:jc w:val="both"/>
        <w:rPr>
          <w:rFonts w:ascii="Times New Roman" w:eastAsia="Times New Roman" w:hAnsi="Times New Roman" w:cs="Times New Roman"/>
          <w:sz w:val="24"/>
          <w:szCs w:val="24"/>
        </w:rPr>
      </w:pPr>
    </w:p>
    <w:p w:rsidR="00257397" w:rsidRPr="00257397" w:rsidRDefault="00257397" w:rsidP="00257397">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Srbija: </w:t>
      </w:r>
      <w:r w:rsidRPr="00257397">
        <w:rPr>
          <w:rFonts w:ascii="Times New Roman" w:eastAsia="Times New Roman" w:hAnsi="Times New Roman" w:cs="Times New Roman"/>
          <w:b/>
          <w:bCs/>
          <w:color w:val="FF0000"/>
          <w:sz w:val="28"/>
          <w:szCs w:val="24"/>
        </w:rPr>
        <w:t xml:space="preserve">U saobraćajnim nesrećama za 11 meseci stradalo 111 mladih </w:t>
      </w:r>
    </w:p>
    <w:p w:rsidR="00257397" w:rsidRPr="00257397" w:rsidRDefault="00257397" w:rsidP="00E73FBC">
      <w:pPr>
        <w:spacing w:after="0" w:line="240" w:lineRule="auto"/>
        <w:jc w:val="both"/>
        <w:rPr>
          <w:rFonts w:ascii="Times New Roman" w:eastAsia="Times New Roman" w:hAnsi="Times New Roman" w:cs="Times New Roman"/>
          <w:b/>
          <w:bCs/>
          <w:sz w:val="24"/>
          <w:szCs w:val="24"/>
        </w:rPr>
      </w:pPr>
    </w:p>
    <w:p w:rsidR="00257397" w:rsidRDefault="00257397" w:rsidP="00257397">
      <w:pPr>
        <w:spacing w:after="0" w:line="240" w:lineRule="auto"/>
        <w:ind w:firstLine="720"/>
        <w:jc w:val="both"/>
        <w:rPr>
          <w:rFonts w:ascii="Times New Roman" w:eastAsia="Times New Roman" w:hAnsi="Times New Roman" w:cs="Times New Roman"/>
          <w:bCs/>
          <w:sz w:val="24"/>
          <w:szCs w:val="24"/>
        </w:rPr>
      </w:pPr>
      <w:r w:rsidRPr="00257397">
        <w:rPr>
          <w:rFonts w:ascii="Times New Roman" w:eastAsia="Times New Roman" w:hAnsi="Times New Roman" w:cs="Times New Roman"/>
          <w:bCs/>
          <w:sz w:val="24"/>
          <w:szCs w:val="24"/>
        </w:rPr>
        <w:t>Od početka 2014. godine do kraja novembra, u saobraćajnim nesrećama u Srbiji poginulo je 111 mladih do 27 godina, rečeno je agenciji Beta u Ministarstvu unutrašnjih poslova (MUP) Srbije.</w:t>
      </w:r>
    </w:p>
    <w:p w:rsidR="00257397" w:rsidRPr="00E73FBC" w:rsidRDefault="00257397" w:rsidP="00257397">
      <w:pPr>
        <w:spacing w:after="0" w:line="240" w:lineRule="auto"/>
        <w:ind w:firstLine="720"/>
        <w:jc w:val="both"/>
        <w:rPr>
          <w:rFonts w:ascii="Times New Roman" w:eastAsia="Times New Roman" w:hAnsi="Times New Roman" w:cs="Times New Roman"/>
          <w:sz w:val="24"/>
          <w:szCs w:val="24"/>
        </w:rPr>
      </w:pPr>
    </w:p>
    <w:p w:rsidR="00422F6F" w:rsidRPr="00422F6F" w:rsidRDefault="00257397" w:rsidP="00422F6F">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Holandija: L</w:t>
      </w:r>
      <w:r w:rsidR="00422F6F" w:rsidRPr="00422F6F">
        <w:rPr>
          <w:rFonts w:ascii="Times New Roman" w:eastAsia="Times New Roman" w:hAnsi="Times New Roman" w:cs="Times New Roman"/>
          <w:b/>
          <w:bCs/>
          <w:color w:val="FF0000"/>
          <w:sz w:val="28"/>
          <w:szCs w:val="24"/>
        </w:rPr>
        <w:t>aptop računari nepoželjni na univerzitetu</w:t>
      </w:r>
    </w:p>
    <w:p w:rsidR="00422F6F" w:rsidRPr="00422F6F" w:rsidRDefault="00422F6F" w:rsidP="004D1F95">
      <w:pPr>
        <w:spacing w:after="0" w:line="240" w:lineRule="auto"/>
        <w:jc w:val="both"/>
        <w:rPr>
          <w:rFonts w:ascii="Times New Roman" w:eastAsia="Times New Roman" w:hAnsi="Times New Roman" w:cs="Times New Roman"/>
          <w:bCs/>
          <w:sz w:val="24"/>
          <w:szCs w:val="24"/>
        </w:rPr>
      </w:pPr>
    </w:p>
    <w:p w:rsidR="00422F6F" w:rsidRDefault="00422F6F" w:rsidP="004D1F95">
      <w:pPr>
        <w:spacing w:after="0" w:line="240" w:lineRule="auto"/>
        <w:ind w:firstLine="720"/>
        <w:jc w:val="both"/>
        <w:rPr>
          <w:rFonts w:ascii="Times New Roman" w:eastAsia="Times New Roman" w:hAnsi="Times New Roman" w:cs="Times New Roman"/>
          <w:sz w:val="24"/>
          <w:szCs w:val="24"/>
        </w:rPr>
      </w:pPr>
      <w:r w:rsidRPr="00422F6F">
        <w:rPr>
          <w:rFonts w:ascii="Times New Roman" w:eastAsia="Times New Roman" w:hAnsi="Times New Roman" w:cs="Times New Roman"/>
          <w:bCs/>
          <w:sz w:val="24"/>
          <w:szCs w:val="24"/>
        </w:rPr>
        <w:t xml:space="preserve">Dva profesora sa Univerziteta u Groningenu, u Holandiji, zabranili su studentima da donose laptop računare na predavanja. </w:t>
      </w:r>
      <w:r w:rsidRPr="00422F6F">
        <w:rPr>
          <w:rFonts w:ascii="Times New Roman" w:eastAsia="Times New Roman" w:hAnsi="Times New Roman" w:cs="Times New Roman"/>
          <w:sz w:val="24"/>
          <w:szCs w:val="24"/>
        </w:rPr>
        <w:t xml:space="preserve">Oni, naime, smatraju da korišćenje kompjutera ne samo da remeti nastavu, već i loše utiče na njen kvalitet.Laptopovi odvlače pažnju studenata sa izlaganja profesora, tako što ih podstiču da bace pogled na Fejsbuk ili na mejlove, ističu oni, prenosi holandski studentski list Veto.Na osnovu prvih rezultata zabrane, profesori su ustanovili da odsustvo računara omogućava "otvorenije okruženje i spremnije na saradnju"."Studenti vas </w:t>
      </w:r>
      <w:r w:rsidRPr="00422F6F">
        <w:rPr>
          <w:rFonts w:ascii="Times New Roman" w:eastAsia="Times New Roman" w:hAnsi="Times New Roman" w:cs="Times New Roman"/>
          <w:sz w:val="24"/>
          <w:szCs w:val="24"/>
        </w:rPr>
        <w:lastRenderedPageBreak/>
        <w:t>gledaju u oči, prate šta im govorite, posmatraju jedni druge i rade zajedno", zaključili su pokretači inicijative.</w:t>
      </w:r>
    </w:p>
    <w:p w:rsidR="00182E5E" w:rsidRDefault="00182E5E" w:rsidP="00182E5E">
      <w:pPr>
        <w:spacing w:after="0" w:line="240" w:lineRule="auto"/>
        <w:jc w:val="both"/>
        <w:rPr>
          <w:rFonts w:ascii="Times New Roman" w:eastAsia="Times New Roman" w:hAnsi="Times New Roman" w:cs="Times New Roman"/>
          <w:sz w:val="24"/>
          <w:szCs w:val="24"/>
        </w:rPr>
      </w:pPr>
    </w:p>
    <w:p w:rsidR="003A5C68" w:rsidRPr="003A5C68" w:rsidRDefault="003A5C68" w:rsidP="003A5C68">
      <w:pPr>
        <w:spacing w:after="0" w:line="240" w:lineRule="auto"/>
        <w:jc w:val="center"/>
        <w:rPr>
          <w:rFonts w:ascii="Times New Roman" w:eastAsia="Times New Roman" w:hAnsi="Times New Roman" w:cs="Times New Roman"/>
          <w:b/>
          <w:color w:val="FF0000"/>
          <w:sz w:val="28"/>
          <w:szCs w:val="24"/>
          <w:lang w:val="en-US"/>
        </w:rPr>
      </w:pPr>
      <w:r w:rsidRPr="003A5C68">
        <w:rPr>
          <w:rFonts w:ascii="Times New Roman" w:eastAsia="Times New Roman" w:hAnsi="Times New Roman" w:cs="Times New Roman"/>
          <w:b/>
          <w:color w:val="FF0000"/>
          <w:sz w:val="28"/>
          <w:szCs w:val="24"/>
          <w:lang w:val="en-US"/>
        </w:rPr>
        <w:t>Jedna bosanska tinejdžerka je mrtva, a druga nestala</w:t>
      </w:r>
    </w:p>
    <w:p w:rsidR="003A5C68" w:rsidRPr="003A5C68" w:rsidRDefault="003A5C68" w:rsidP="003A5C68">
      <w:pPr>
        <w:spacing w:after="0" w:line="240" w:lineRule="auto"/>
        <w:jc w:val="both"/>
        <w:rPr>
          <w:rFonts w:ascii="Times New Roman" w:eastAsia="Times New Roman" w:hAnsi="Times New Roman" w:cs="Times New Roman"/>
          <w:sz w:val="24"/>
          <w:szCs w:val="24"/>
          <w:lang w:val="en-US"/>
        </w:rPr>
      </w:pPr>
    </w:p>
    <w:p w:rsidR="003A5C68" w:rsidRPr="003A5C68" w:rsidRDefault="003A5C68" w:rsidP="00C6390F">
      <w:pPr>
        <w:spacing w:after="0" w:line="240" w:lineRule="auto"/>
        <w:ind w:firstLine="720"/>
        <w:jc w:val="both"/>
        <w:rPr>
          <w:rFonts w:ascii="Times New Roman" w:eastAsia="Times New Roman" w:hAnsi="Times New Roman" w:cs="Times New Roman"/>
          <w:sz w:val="24"/>
          <w:szCs w:val="24"/>
          <w:lang w:val="en-US"/>
        </w:rPr>
      </w:pPr>
      <w:r w:rsidRPr="003A5C68">
        <w:rPr>
          <w:rFonts w:ascii="Times New Roman" w:eastAsia="Times New Roman" w:hAnsi="Times New Roman" w:cs="Times New Roman"/>
          <w:sz w:val="24"/>
          <w:szCs w:val="24"/>
          <w:lang w:val="en-US"/>
        </w:rPr>
        <w:drawing>
          <wp:anchor distT="0" distB="0" distL="114300" distR="114300" simplePos="0" relativeHeight="251670528" behindDoc="0" locked="0" layoutInCell="1" allowOverlap="1">
            <wp:simplePos x="0" y="0"/>
            <wp:positionH relativeFrom="column">
              <wp:posOffset>3305175</wp:posOffset>
            </wp:positionH>
            <wp:positionV relativeFrom="paragraph">
              <wp:posOffset>257175</wp:posOffset>
            </wp:positionV>
            <wp:extent cx="2649855" cy="1522095"/>
            <wp:effectExtent l="0" t="0" r="0" b="1905"/>
            <wp:wrapSquare wrapText="bothSides"/>
            <wp:docPr id="6" name="Picture 6" descr="http://www.blic.rs/data/images/2014-04-20/460480_fc86a13c50fd40c78cd720960061974816x9788x442_f.jpg?ver=1418813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0/460480_fc86a13c50fd40c78cd720960061974816x9788x442_f.jpg?ver=1418813669"/>
                    <pic:cNvPicPr>
                      <a:picLocks noChangeAspect="1" noChangeArrowheads="1"/>
                    </pic:cNvPicPr>
                  </pic:nvPicPr>
                  <pic:blipFill>
                    <a:blip r:embed="rId2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649855" cy="1522095"/>
                    </a:xfrm>
                    <a:prstGeom prst="rect">
                      <a:avLst/>
                    </a:prstGeom>
                    <a:noFill/>
                    <a:ln>
                      <a:noFill/>
                    </a:ln>
                  </pic:spPr>
                </pic:pic>
              </a:graphicData>
            </a:graphic>
          </wp:anchor>
        </w:drawing>
      </w:r>
      <w:r w:rsidRPr="003A5C68">
        <w:rPr>
          <w:rFonts w:ascii="Times New Roman" w:eastAsia="Times New Roman" w:hAnsi="Times New Roman" w:cs="Times New Roman"/>
          <w:sz w:val="24"/>
          <w:szCs w:val="24"/>
          <w:lang w:val="en-US"/>
        </w:rPr>
        <w:t>Jedna od dve bosanske tinejdžerke koje su regrutovane od strane Islamske države je mrtva, dok je druga nestala, tvrdi ekspert Ujedinjenih nacija David Šaria. Za Sabinom Selimović (15) i Samrom Kešinović (16) tragaju porodice i tajne službe Austrije i Sirije još od njihovog bekstva u džihad koji se desio ranije ove godine. Visoko rangirani ekspert antiterorističkog komiteta Saveta bezbednosti Ujedinjenih nacija (CTED) David Šaria izneo je izraelskim medijima tvrdnje da je jedna devojčica mrtva, a da je druga nestala, prenosi austrijski portal oe24.at. "Nedavno smo dobili informaciju da su dve petnaestogodišnjakinje bosanskog porekla pobegle iz Beča u Suiriju. Regrutovala ih je Islamska država, a za njima tragaju obaveštajne službe obe zemlje. Smatramo da je jedna od njih dve poginula tokom borbi u Siriji, dok je druga nestala“, kaže Šaria za izraelski Inet. Šaria nije precizirao kakva je, od te dve sudbine, zadesila koju devojčicu. Dve maloletne Bosanke iz Beča, Sabina Selimović (15) i Samra Kešinović (16), pobegle su iz porodičnog doma u aprilu ove godine, da bi otišle u džihad u Siriji. Austrijski mediji nedavno su pisali o tome kako su se devojčice pokajale za svoju odluku i kako su poručile roditeljima da žele da se vrate kućama.</w:t>
      </w:r>
      <w:r w:rsidRPr="003A5C68">
        <w:rPr>
          <w:rFonts w:ascii="Times New Roman" w:eastAsia="Times New Roman" w:hAnsi="Times New Roman" w:cs="Times New Roman"/>
          <w:sz w:val="24"/>
          <w:szCs w:val="24"/>
        </w:rPr>
        <w:t>Iz Austrijskog Ministarstva untrašnjih poslova tvrde da navodi još uvek nisu zvanično potvrđeni. Iz Oni su za Austrijsku novinsku agenciju (APA) danas rekli da ne žele da komentarišu pojedinačne slučajeve.</w:t>
      </w:r>
    </w:p>
    <w:p w:rsidR="003A5C68" w:rsidRDefault="003A5C68" w:rsidP="00182E5E">
      <w:pPr>
        <w:spacing w:after="0" w:line="240" w:lineRule="auto"/>
        <w:jc w:val="both"/>
        <w:rPr>
          <w:rFonts w:ascii="Times New Roman" w:eastAsia="Times New Roman" w:hAnsi="Times New Roman" w:cs="Times New Roman"/>
          <w:sz w:val="24"/>
          <w:szCs w:val="24"/>
        </w:rPr>
      </w:pPr>
    </w:p>
    <w:p w:rsidR="003A5C68" w:rsidRPr="003A5C68" w:rsidRDefault="003A5C68" w:rsidP="003A5C68">
      <w:pPr>
        <w:spacing w:after="0" w:line="240" w:lineRule="auto"/>
        <w:jc w:val="center"/>
        <w:rPr>
          <w:rFonts w:ascii="Times New Roman" w:eastAsia="Times New Roman" w:hAnsi="Times New Roman" w:cs="Times New Roman"/>
          <w:b/>
          <w:color w:val="FF0000"/>
          <w:sz w:val="28"/>
          <w:szCs w:val="24"/>
        </w:rPr>
      </w:pPr>
      <w:r w:rsidRPr="003A5C68">
        <w:rPr>
          <w:rFonts w:ascii="Times New Roman" w:eastAsia="Times New Roman" w:hAnsi="Times New Roman" w:cs="Times New Roman"/>
          <w:b/>
          <w:color w:val="FF0000"/>
          <w:sz w:val="28"/>
          <w:szCs w:val="24"/>
        </w:rPr>
        <w:t>Terorizam? Ne u moje ime! VIDEO</w:t>
      </w:r>
    </w:p>
    <w:p w:rsidR="003A5C68" w:rsidRPr="003A5C68" w:rsidRDefault="003A5C68" w:rsidP="003A5C68">
      <w:pPr>
        <w:spacing w:after="0" w:line="240" w:lineRule="auto"/>
        <w:jc w:val="both"/>
        <w:rPr>
          <w:rFonts w:ascii="Times New Roman" w:eastAsia="Times New Roman" w:hAnsi="Times New Roman" w:cs="Times New Roman"/>
          <w:sz w:val="24"/>
          <w:szCs w:val="24"/>
        </w:rPr>
      </w:pPr>
    </w:p>
    <w:p w:rsidR="003A5C68" w:rsidRDefault="003A5C68" w:rsidP="003A5C68">
      <w:pPr>
        <w:spacing w:after="0" w:line="240" w:lineRule="auto"/>
        <w:ind w:firstLine="720"/>
        <w:jc w:val="both"/>
        <w:rPr>
          <w:rFonts w:ascii="Times New Roman" w:eastAsia="Times New Roman" w:hAnsi="Times New Roman" w:cs="Times New Roman"/>
          <w:sz w:val="24"/>
          <w:szCs w:val="24"/>
        </w:rPr>
      </w:pPr>
      <w:r w:rsidRPr="003A5C68">
        <w:rPr>
          <w:rFonts w:ascii="Times New Roman" w:eastAsia="Times New Roman" w:hAnsi="Times New Roman" w:cs="Times New Roman"/>
          <w:sz w:val="24"/>
          <w:szCs w:val="24"/>
        </w:rPr>
        <w:t>Džihadisti su se osilili i u Evropi gde stalno vrbuju nove članove a posebno nastoje da obrlate mlade ljud</w:t>
      </w:r>
      <w:r>
        <w:rPr>
          <w:rFonts w:ascii="Times New Roman" w:eastAsia="Times New Roman" w:hAnsi="Times New Roman" w:cs="Times New Roman"/>
          <w:sz w:val="24"/>
          <w:szCs w:val="24"/>
        </w:rPr>
        <w:t xml:space="preserve">e koji traže svoj put u životu. </w:t>
      </w:r>
      <w:r w:rsidRPr="003A5C68">
        <w:rPr>
          <w:rFonts w:ascii="Times New Roman" w:eastAsia="Times New Roman" w:hAnsi="Times New Roman" w:cs="Times New Roman"/>
          <w:sz w:val="24"/>
          <w:szCs w:val="24"/>
        </w:rPr>
        <w:t>Ali, među mladima ima i mnogo onih koji možda ne znaju kojim će putem poći, al</w:t>
      </w:r>
      <w:r>
        <w:rPr>
          <w:rFonts w:ascii="Times New Roman" w:eastAsia="Times New Roman" w:hAnsi="Times New Roman" w:cs="Times New Roman"/>
          <w:sz w:val="24"/>
          <w:szCs w:val="24"/>
        </w:rPr>
        <w:t xml:space="preserve">i znaju da putem terora - neće. </w:t>
      </w:r>
      <w:r w:rsidRPr="003A5C68">
        <w:rPr>
          <w:rFonts w:ascii="Times New Roman" w:eastAsia="Times New Roman" w:hAnsi="Times New Roman" w:cs="Times New Roman"/>
          <w:sz w:val="24"/>
          <w:szCs w:val="24"/>
        </w:rPr>
        <w:t>Protivnici ekstremizma povezali su se preko interneta i protiv terorističke propagande pokrenuli kampanju pod nazivom: "Ne u moje ime!"</w:t>
      </w:r>
      <w:hyperlink r:id="rId24" w:history="1">
        <w:r w:rsidRPr="00FC0CA1">
          <w:rPr>
            <w:rStyle w:val="Hyperlink"/>
            <w:rFonts w:ascii="Times New Roman" w:eastAsia="Times New Roman" w:hAnsi="Times New Roman" w:cs="Times New Roman"/>
            <w:sz w:val="24"/>
            <w:szCs w:val="24"/>
          </w:rPr>
          <w:t>http://www.dw.de/rubrike/s-10682</w:t>
        </w:r>
      </w:hyperlink>
      <w:r>
        <w:rPr>
          <w:rFonts w:ascii="Times New Roman" w:eastAsia="Times New Roman" w:hAnsi="Times New Roman" w:cs="Times New Roman"/>
          <w:sz w:val="24"/>
          <w:szCs w:val="24"/>
        </w:rPr>
        <w:t xml:space="preserve">, </w:t>
      </w:r>
      <w:hyperlink r:id="rId25" w:history="1">
        <w:r w:rsidRPr="00FC0CA1">
          <w:rPr>
            <w:rStyle w:val="Hyperlink"/>
            <w:rFonts w:ascii="Times New Roman" w:eastAsia="Times New Roman" w:hAnsi="Times New Roman" w:cs="Times New Roman"/>
            <w:sz w:val="24"/>
            <w:szCs w:val="24"/>
          </w:rPr>
          <w:t>http://www.blic.rs/Vesti/Svet/520019/Terorizam-Ne-u-moje-ime</w:t>
        </w:r>
      </w:hyperlink>
    </w:p>
    <w:p w:rsidR="003A5C68" w:rsidRDefault="003A5C68" w:rsidP="00182E5E">
      <w:pPr>
        <w:spacing w:after="0" w:line="240" w:lineRule="auto"/>
        <w:jc w:val="both"/>
        <w:rPr>
          <w:rFonts w:ascii="Times New Roman" w:eastAsia="Times New Roman" w:hAnsi="Times New Roman" w:cs="Times New Roman"/>
          <w:sz w:val="24"/>
          <w:szCs w:val="24"/>
        </w:rPr>
      </w:pPr>
    </w:p>
    <w:p w:rsidR="00884230" w:rsidRPr="00884230" w:rsidRDefault="00884230" w:rsidP="00884230">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884230">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884230">
        <w:rPr>
          <w:rFonts w:ascii="Brush Script MT" w:eastAsia="Times New Roman" w:hAnsi="Brush Script MT" w:cs="Times New Roman"/>
          <w:noProof w:val="0"/>
          <w:color w:val="FF00FF"/>
          <w:sz w:val="44"/>
          <w:szCs w:val="44"/>
          <w:lang w:val="sr-Latn-CS"/>
        </w:rPr>
        <w:t>Jo</w:t>
      </w:r>
      <w:r w:rsidRPr="00884230">
        <w:rPr>
          <w:rFonts w:ascii="Brush Script MT" w:eastAsia="Times New Roman" w:hAnsi="Brush Script MT" w:cs="Times New Roman"/>
          <w:noProof w:val="0"/>
          <w:color w:val="FF00FF"/>
          <w:sz w:val="44"/>
          <w:szCs w:val="44"/>
        </w:rPr>
        <w:t xml:space="preserve">š </w:t>
      </w:r>
      <w:r w:rsidRPr="00884230">
        <w:rPr>
          <w:rFonts w:ascii="Brush Script MT" w:eastAsia="Times New Roman" w:hAnsi="Brush Script MT" w:cs="Times New Roman"/>
          <w:noProof w:val="0"/>
          <w:color w:val="FF00FF"/>
          <w:sz w:val="44"/>
          <w:szCs w:val="44"/>
          <w:lang w:val="sr-Latn-CS"/>
        </w:rPr>
        <w:t xml:space="preserve">vesti iz obrazovanja </w:t>
      </w:r>
      <w:r w:rsidRPr="00884230">
        <w:rPr>
          <w:rFonts w:ascii="Times New Roman" w:eastAsia="Times New Roman" w:hAnsi="Times New Roman" w:cs="Times New Roman"/>
          <w:b/>
          <w:i/>
          <w:noProof w:val="0"/>
          <w:color w:val="FF00FF"/>
          <w:sz w:val="32"/>
          <w:szCs w:val="32"/>
        </w:rPr>
        <w:t>č</w:t>
      </w:r>
      <w:r w:rsidRPr="00884230">
        <w:rPr>
          <w:rFonts w:ascii="Brush Script MT" w:eastAsia="Times New Roman" w:hAnsi="Brush Script MT" w:cs="Times New Roman"/>
          <w:noProof w:val="0"/>
          <w:color w:val="FF00FF"/>
          <w:sz w:val="44"/>
          <w:szCs w:val="44"/>
        </w:rPr>
        <w:t xml:space="preserve">itajte </w:t>
      </w:r>
      <w:r w:rsidRPr="00884230">
        <w:rPr>
          <w:rFonts w:ascii="Brush Script MT" w:eastAsia="Times New Roman" w:hAnsi="Brush Script MT" w:cs="Times New Roman"/>
          <w:noProof w:val="0"/>
          <w:color w:val="FF00FF"/>
          <w:sz w:val="44"/>
          <w:szCs w:val="44"/>
          <w:lang w:val="sr-Latn-CS"/>
        </w:rPr>
        <w:t>na na</w:t>
      </w:r>
      <w:r w:rsidRPr="00884230">
        <w:rPr>
          <w:rFonts w:ascii="Brush Script MT" w:eastAsia="Times New Roman" w:hAnsi="Brush Script MT" w:cs="Times New Roman"/>
          <w:noProof w:val="0"/>
          <w:color w:val="FF00FF"/>
          <w:sz w:val="44"/>
          <w:szCs w:val="44"/>
        </w:rPr>
        <w:t>š</w:t>
      </w:r>
      <w:r w:rsidRPr="00884230">
        <w:rPr>
          <w:rFonts w:ascii="Brush Script MT" w:eastAsia="Times New Roman" w:hAnsi="Brush Script MT" w:cs="Times New Roman"/>
          <w:noProof w:val="0"/>
          <w:color w:val="FF00FF"/>
          <w:sz w:val="44"/>
          <w:szCs w:val="44"/>
          <w:lang w:val="sr-Latn-CS"/>
        </w:rPr>
        <w:t>em sajtu</w:t>
      </w:r>
      <w:hyperlink r:id="rId27" w:history="1">
        <w:r w:rsidRPr="00884230">
          <w:rPr>
            <w:rFonts w:ascii="Brush Script MT" w:eastAsiaTheme="majorEastAsia" w:hAnsi="Brush Script MT" w:cs="Times New Roman"/>
            <w:i/>
            <w:noProof w:val="0"/>
            <w:color w:val="0000FF"/>
            <w:sz w:val="44"/>
            <w:szCs w:val="44"/>
            <w:u w:val="single"/>
            <w:lang w:val="sr-Latn-CS"/>
          </w:rPr>
          <w:t>www</w:t>
        </w:r>
        <w:r w:rsidRPr="00884230">
          <w:rPr>
            <w:rFonts w:ascii="Brush Script MT" w:eastAsiaTheme="majorEastAsia" w:hAnsi="Brush Script MT" w:cs="Times New Roman"/>
            <w:i/>
            <w:noProof w:val="0"/>
            <w:color w:val="0000FF"/>
            <w:sz w:val="44"/>
            <w:szCs w:val="44"/>
            <w:u w:val="single"/>
          </w:rPr>
          <w:t>.</w:t>
        </w:r>
        <w:r w:rsidRPr="00884230">
          <w:rPr>
            <w:rFonts w:ascii="Brush Script MT" w:eastAsiaTheme="majorEastAsia" w:hAnsi="Brush Script MT" w:cs="Times New Roman"/>
            <w:i/>
            <w:noProof w:val="0"/>
            <w:color w:val="0000FF"/>
            <w:sz w:val="44"/>
            <w:szCs w:val="44"/>
            <w:u w:val="single"/>
            <w:lang w:val="sr-Latn-CS"/>
          </w:rPr>
          <w:t>srpss</w:t>
        </w:r>
        <w:r w:rsidRPr="00884230">
          <w:rPr>
            <w:rFonts w:ascii="Brush Script MT" w:eastAsiaTheme="majorEastAsia" w:hAnsi="Brush Script MT" w:cs="Times New Roman"/>
            <w:i/>
            <w:noProof w:val="0"/>
            <w:color w:val="0000FF"/>
            <w:sz w:val="44"/>
            <w:szCs w:val="44"/>
            <w:u w:val="single"/>
          </w:rPr>
          <w:t>.</w:t>
        </w:r>
        <w:r w:rsidRPr="00884230">
          <w:rPr>
            <w:rFonts w:ascii="Brush Script MT" w:eastAsiaTheme="majorEastAsia" w:hAnsi="Brush Script MT" w:cs="Times New Roman"/>
            <w:i/>
            <w:noProof w:val="0"/>
            <w:color w:val="0000FF"/>
            <w:sz w:val="44"/>
            <w:szCs w:val="44"/>
            <w:u w:val="single"/>
            <w:lang w:val="sr-Latn-CS"/>
          </w:rPr>
          <w:t>org</w:t>
        </w:r>
        <w:r w:rsidRPr="00884230">
          <w:rPr>
            <w:rFonts w:ascii="Brush Script MT" w:eastAsiaTheme="majorEastAsia" w:hAnsi="Brush Script MT" w:cs="Times New Roman"/>
            <w:i/>
            <w:noProof w:val="0"/>
            <w:color w:val="0000FF"/>
            <w:sz w:val="44"/>
            <w:szCs w:val="44"/>
            <w:u w:val="single"/>
          </w:rPr>
          <w:t>.</w:t>
        </w:r>
        <w:r w:rsidRPr="00884230">
          <w:rPr>
            <w:rFonts w:ascii="Brush Script MT" w:eastAsiaTheme="majorEastAsia" w:hAnsi="Brush Script MT" w:cs="Times New Roman"/>
            <w:i/>
            <w:noProof w:val="0"/>
            <w:color w:val="0000FF"/>
            <w:sz w:val="44"/>
            <w:szCs w:val="44"/>
            <w:u w:val="single"/>
            <w:lang w:val="sr-Latn-CS"/>
          </w:rPr>
          <w:t>rs</w:t>
        </w:r>
      </w:hyperlink>
      <w:r w:rsidRPr="00884230">
        <w:rPr>
          <w:rFonts w:ascii="Brush Script MT" w:eastAsia="Times New Roman" w:hAnsi="Brush Script MT" w:cs="Times New Roman"/>
          <w:i/>
          <w:noProof w:val="0"/>
          <w:color w:val="0000FF"/>
          <w:sz w:val="44"/>
          <w:szCs w:val="44"/>
        </w:rPr>
        <w:t>,</w:t>
      </w:r>
      <w:r w:rsidRPr="00884230">
        <w:rPr>
          <w:rFonts w:ascii="Brush Script MT" w:eastAsia="Times New Roman" w:hAnsi="Brush Script MT" w:cs="Times New Roman"/>
          <w:noProof w:val="0"/>
          <w:color w:val="FF00FF"/>
          <w:sz w:val="44"/>
          <w:szCs w:val="44"/>
          <w:lang w:val="sr-Latn-CS"/>
        </w:rPr>
        <w:t>a vesti iz javnog sektora na na</w:t>
      </w:r>
      <w:r w:rsidRPr="00884230">
        <w:rPr>
          <w:rFonts w:ascii="Brush Script MT" w:eastAsia="Times New Roman" w:hAnsi="Brush Script MT" w:cs="Times New Roman"/>
          <w:noProof w:val="0"/>
          <w:color w:val="FF00FF"/>
          <w:sz w:val="44"/>
          <w:szCs w:val="44"/>
        </w:rPr>
        <w:t>š</w:t>
      </w:r>
      <w:r w:rsidRPr="00884230">
        <w:rPr>
          <w:rFonts w:ascii="Brush Script MT" w:eastAsia="Times New Roman" w:hAnsi="Brush Script MT" w:cs="Times New Roman"/>
          <w:noProof w:val="0"/>
          <w:color w:val="FF00FF"/>
          <w:sz w:val="44"/>
          <w:szCs w:val="44"/>
          <w:lang w:val="sr-Latn-CS"/>
        </w:rPr>
        <w:t>em sajtu</w:t>
      </w:r>
      <w:hyperlink r:id="rId28" w:history="1">
        <w:r w:rsidRPr="00884230">
          <w:rPr>
            <w:rFonts w:ascii="Brush Script MT" w:eastAsiaTheme="majorEastAsia" w:hAnsi="Brush Script MT" w:cs="Times New Roman"/>
            <w:i/>
            <w:noProof w:val="0"/>
            <w:color w:val="0000FF"/>
            <w:sz w:val="44"/>
            <w:szCs w:val="44"/>
            <w:u w:val="single"/>
            <w:lang w:val="sr-Latn-CS"/>
          </w:rPr>
          <w:t>www</w:t>
        </w:r>
        <w:r w:rsidRPr="00884230">
          <w:rPr>
            <w:rFonts w:ascii="Brush Script MT" w:eastAsiaTheme="majorEastAsia" w:hAnsi="Brush Script MT" w:cs="Times New Roman"/>
            <w:i/>
            <w:noProof w:val="0"/>
            <w:color w:val="0000FF"/>
            <w:sz w:val="44"/>
            <w:szCs w:val="44"/>
            <w:u w:val="single"/>
          </w:rPr>
          <w:t>.</w:t>
        </w:r>
        <w:r w:rsidRPr="00884230">
          <w:rPr>
            <w:rFonts w:ascii="Brush Script MT" w:eastAsiaTheme="majorEastAsia" w:hAnsi="Brush Script MT" w:cs="Times New Roman"/>
            <w:i/>
            <w:noProof w:val="0"/>
            <w:color w:val="0000FF"/>
            <w:sz w:val="44"/>
            <w:szCs w:val="44"/>
            <w:u w:val="single"/>
            <w:lang w:val="sr-Latn-CS"/>
          </w:rPr>
          <w:t>nsjs</w:t>
        </w:r>
        <w:r w:rsidRPr="00884230">
          <w:rPr>
            <w:rFonts w:ascii="Brush Script MT" w:eastAsiaTheme="majorEastAsia" w:hAnsi="Brush Script MT" w:cs="Times New Roman"/>
            <w:i/>
            <w:noProof w:val="0"/>
            <w:color w:val="0000FF"/>
            <w:sz w:val="44"/>
            <w:szCs w:val="44"/>
            <w:u w:val="single"/>
          </w:rPr>
          <w:t>.</w:t>
        </w:r>
        <w:r w:rsidRPr="00884230">
          <w:rPr>
            <w:rFonts w:ascii="Brush Script MT" w:eastAsiaTheme="majorEastAsia" w:hAnsi="Brush Script MT" w:cs="Times New Roman"/>
            <w:i/>
            <w:noProof w:val="0"/>
            <w:color w:val="0000FF"/>
            <w:sz w:val="44"/>
            <w:szCs w:val="44"/>
            <w:u w:val="single"/>
            <w:lang w:val="sr-Latn-CS"/>
          </w:rPr>
          <w:t>org</w:t>
        </w:r>
        <w:r w:rsidRPr="00884230">
          <w:rPr>
            <w:rFonts w:ascii="Brush Script MT" w:eastAsiaTheme="majorEastAsia" w:hAnsi="Brush Script MT" w:cs="Times New Roman"/>
            <w:i/>
            <w:noProof w:val="0"/>
            <w:color w:val="0000FF"/>
            <w:sz w:val="44"/>
            <w:szCs w:val="44"/>
            <w:u w:val="single"/>
          </w:rPr>
          <w:t>.</w:t>
        </w:r>
        <w:r w:rsidRPr="00884230">
          <w:rPr>
            <w:rFonts w:ascii="Brush Script MT" w:eastAsiaTheme="majorEastAsia" w:hAnsi="Brush Script MT" w:cs="Times New Roman"/>
            <w:i/>
            <w:noProof w:val="0"/>
            <w:color w:val="0000FF"/>
            <w:sz w:val="44"/>
            <w:szCs w:val="44"/>
            <w:u w:val="single"/>
            <w:lang w:val="sr-Latn-CS"/>
          </w:rPr>
          <w:t>rs</w:t>
        </w:r>
      </w:hyperlink>
      <w:r w:rsidRPr="00884230">
        <w:rPr>
          <w:rFonts w:ascii="Brush Script MT" w:eastAsia="Times New Roman" w:hAnsi="Brush Script MT" w:cs="Times New Roman"/>
          <w:i/>
          <w:noProof w:val="0"/>
          <w:color w:val="0000FF"/>
          <w:sz w:val="44"/>
          <w:szCs w:val="44"/>
        </w:rPr>
        <w:t xml:space="preserve"> .</w:t>
      </w:r>
    </w:p>
    <w:p w:rsidR="00884230" w:rsidRPr="00884230" w:rsidRDefault="00884230" w:rsidP="00884230">
      <w:pPr>
        <w:rPr>
          <w:noProof w:val="0"/>
        </w:rPr>
      </w:pPr>
      <w:bookmarkStart w:id="0" w:name="_GoBack"/>
      <w:bookmarkEnd w:id="0"/>
    </w:p>
    <w:sectPr w:rsidR="00884230" w:rsidRPr="00884230"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85D" w:rsidRDefault="005B285D">
      <w:pPr>
        <w:spacing w:after="0" w:line="240" w:lineRule="auto"/>
      </w:pPr>
      <w:r>
        <w:separator/>
      </w:r>
    </w:p>
  </w:endnote>
  <w:endnote w:type="continuationSeparator" w:id="1">
    <w:p w:rsidR="005B285D" w:rsidRDefault="005B28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AA6976">
        <w:pPr>
          <w:pStyle w:val="Footer"/>
          <w:jc w:val="right"/>
        </w:pPr>
        <w:r w:rsidRPr="00BF2B8E">
          <w:rPr>
            <w:rFonts w:ascii="Times New Roman" w:hAnsi="Times New Roman" w:cs="Times New Roman"/>
            <w:sz w:val="24"/>
          </w:rPr>
          <w:fldChar w:fldCharType="begin"/>
        </w:r>
        <w:r w:rsidR="00884230"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6D7D5D">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5B28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85D" w:rsidRDefault="005B285D">
      <w:pPr>
        <w:spacing w:after="0" w:line="240" w:lineRule="auto"/>
      </w:pPr>
      <w:r>
        <w:separator/>
      </w:r>
    </w:p>
  </w:footnote>
  <w:footnote w:type="continuationSeparator" w:id="1">
    <w:p w:rsidR="005B285D" w:rsidRDefault="005B28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431B5"/>
    <w:multiLevelType w:val="multilevel"/>
    <w:tmpl w:val="3E7C8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CA521E"/>
    <w:multiLevelType w:val="multilevel"/>
    <w:tmpl w:val="19C06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1B38BA"/>
    <w:multiLevelType w:val="multilevel"/>
    <w:tmpl w:val="1358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4B26A9"/>
    <w:multiLevelType w:val="multilevel"/>
    <w:tmpl w:val="D1F2D2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84230"/>
    <w:rsid w:val="00182E5E"/>
    <w:rsid w:val="00257397"/>
    <w:rsid w:val="00265F12"/>
    <w:rsid w:val="002674AF"/>
    <w:rsid w:val="0028474B"/>
    <w:rsid w:val="00300EEE"/>
    <w:rsid w:val="00374BDE"/>
    <w:rsid w:val="003A5C68"/>
    <w:rsid w:val="003D590E"/>
    <w:rsid w:val="00422F6F"/>
    <w:rsid w:val="00584ABD"/>
    <w:rsid w:val="005B285D"/>
    <w:rsid w:val="006D7D5D"/>
    <w:rsid w:val="006F3B1C"/>
    <w:rsid w:val="006F4C9F"/>
    <w:rsid w:val="00884230"/>
    <w:rsid w:val="008869B8"/>
    <w:rsid w:val="00A10058"/>
    <w:rsid w:val="00AA6976"/>
    <w:rsid w:val="00B309D7"/>
    <w:rsid w:val="00C6390F"/>
    <w:rsid w:val="00DC2998"/>
    <w:rsid w:val="00E36C19"/>
    <w:rsid w:val="00E95259"/>
    <w:rsid w:val="00EB5B66"/>
    <w:rsid w:val="00F956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976"/>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4230"/>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84230"/>
    <w:rPr>
      <w:lang/>
    </w:rPr>
  </w:style>
  <w:style w:type="character" w:styleId="Hyperlink">
    <w:name w:val="Hyperlink"/>
    <w:basedOn w:val="DefaultParagraphFont"/>
    <w:uiPriority w:val="99"/>
    <w:unhideWhenUsed/>
    <w:rsid w:val="00265F12"/>
    <w:rPr>
      <w:color w:val="0000FF" w:themeColor="hyperlink"/>
      <w:u w:val="single"/>
    </w:rPr>
  </w:style>
  <w:style w:type="paragraph" w:styleId="BalloonText">
    <w:name w:val="Balloon Text"/>
    <w:basedOn w:val="Normal"/>
    <w:link w:val="BalloonTextChar"/>
    <w:uiPriority w:val="99"/>
    <w:semiHidden/>
    <w:unhideWhenUsed/>
    <w:rsid w:val="00B309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9D7"/>
    <w:rPr>
      <w:rFonts w:ascii="Tahoma" w:hAnsi="Tahoma" w:cs="Tahoma"/>
      <w:noProof/>
      <w:sz w:val="16"/>
      <w:szCs w:val="16"/>
      <w:lang/>
    </w:rPr>
  </w:style>
  <w:style w:type="character" w:styleId="FollowedHyperlink">
    <w:name w:val="FollowedHyperlink"/>
    <w:basedOn w:val="DefaultParagraphFont"/>
    <w:uiPriority w:val="99"/>
    <w:semiHidden/>
    <w:unhideWhenUsed/>
    <w:rsid w:val="00A1005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4230"/>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84230"/>
    <w:rPr>
      <w:lang w:val="sr-Latn-RS"/>
    </w:rPr>
  </w:style>
  <w:style w:type="character" w:styleId="Hyperlink">
    <w:name w:val="Hyperlink"/>
    <w:basedOn w:val="DefaultParagraphFont"/>
    <w:uiPriority w:val="99"/>
    <w:unhideWhenUsed/>
    <w:rsid w:val="00265F12"/>
    <w:rPr>
      <w:color w:val="0000FF" w:themeColor="hyperlink"/>
      <w:u w:val="single"/>
    </w:rPr>
  </w:style>
  <w:style w:type="paragraph" w:styleId="BalloonText">
    <w:name w:val="Balloon Text"/>
    <w:basedOn w:val="Normal"/>
    <w:link w:val="BalloonTextChar"/>
    <w:uiPriority w:val="99"/>
    <w:semiHidden/>
    <w:unhideWhenUsed/>
    <w:rsid w:val="00B309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9D7"/>
    <w:rPr>
      <w:rFonts w:ascii="Tahoma" w:hAnsi="Tahoma" w:cs="Tahoma"/>
      <w:noProof/>
      <w:sz w:val="16"/>
      <w:szCs w:val="16"/>
      <w:lang w:val="sr-Latn-RS"/>
    </w:rPr>
  </w:style>
  <w:style w:type="character" w:styleId="FollowedHyperlink">
    <w:name w:val="FollowedHyperlink"/>
    <w:basedOn w:val="DefaultParagraphFont"/>
    <w:uiPriority w:val="99"/>
    <w:semiHidden/>
    <w:unhideWhenUsed/>
    <w:rsid w:val="00A1005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262434">
      <w:bodyDiv w:val="1"/>
      <w:marLeft w:val="0"/>
      <w:marRight w:val="0"/>
      <w:marTop w:val="0"/>
      <w:marBottom w:val="0"/>
      <w:divBdr>
        <w:top w:val="none" w:sz="0" w:space="0" w:color="auto"/>
        <w:left w:val="none" w:sz="0" w:space="0" w:color="auto"/>
        <w:bottom w:val="none" w:sz="0" w:space="0" w:color="auto"/>
        <w:right w:val="none" w:sz="0" w:space="0" w:color="auto"/>
      </w:divBdr>
      <w:divsChild>
        <w:div w:id="600529377">
          <w:marLeft w:val="0"/>
          <w:marRight w:val="0"/>
          <w:marTop w:val="225"/>
          <w:marBottom w:val="0"/>
          <w:divBdr>
            <w:top w:val="none" w:sz="0" w:space="0" w:color="auto"/>
            <w:left w:val="none" w:sz="0" w:space="0" w:color="auto"/>
            <w:bottom w:val="none" w:sz="0" w:space="0" w:color="auto"/>
            <w:right w:val="none" w:sz="0" w:space="0" w:color="auto"/>
          </w:divBdr>
        </w:div>
        <w:div w:id="3631792">
          <w:marLeft w:val="0"/>
          <w:marRight w:val="0"/>
          <w:marTop w:val="0"/>
          <w:marBottom w:val="0"/>
          <w:divBdr>
            <w:top w:val="none" w:sz="0" w:space="0" w:color="auto"/>
            <w:left w:val="none" w:sz="0" w:space="0" w:color="auto"/>
            <w:bottom w:val="none" w:sz="0" w:space="0" w:color="auto"/>
            <w:right w:val="none" w:sz="0" w:space="0" w:color="auto"/>
          </w:divBdr>
          <w:divsChild>
            <w:div w:id="7503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0386">
      <w:bodyDiv w:val="1"/>
      <w:marLeft w:val="0"/>
      <w:marRight w:val="0"/>
      <w:marTop w:val="0"/>
      <w:marBottom w:val="0"/>
      <w:divBdr>
        <w:top w:val="none" w:sz="0" w:space="0" w:color="auto"/>
        <w:left w:val="none" w:sz="0" w:space="0" w:color="auto"/>
        <w:bottom w:val="none" w:sz="0" w:space="0" w:color="auto"/>
        <w:right w:val="none" w:sz="0" w:space="0" w:color="auto"/>
      </w:divBdr>
      <w:divsChild>
        <w:div w:id="1243103654">
          <w:marLeft w:val="0"/>
          <w:marRight w:val="0"/>
          <w:marTop w:val="225"/>
          <w:marBottom w:val="0"/>
          <w:divBdr>
            <w:top w:val="none" w:sz="0" w:space="0" w:color="auto"/>
            <w:left w:val="none" w:sz="0" w:space="0" w:color="auto"/>
            <w:bottom w:val="none" w:sz="0" w:space="0" w:color="auto"/>
            <w:right w:val="none" w:sz="0" w:space="0" w:color="auto"/>
          </w:divBdr>
        </w:div>
        <w:div w:id="105854360">
          <w:marLeft w:val="0"/>
          <w:marRight w:val="0"/>
          <w:marTop w:val="0"/>
          <w:marBottom w:val="0"/>
          <w:divBdr>
            <w:top w:val="none" w:sz="0" w:space="0" w:color="auto"/>
            <w:left w:val="none" w:sz="0" w:space="0" w:color="auto"/>
            <w:bottom w:val="none" w:sz="0" w:space="0" w:color="auto"/>
            <w:right w:val="none" w:sz="0" w:space="0" w:color="auto"/>
          </w:divBdr>
        </w:div>
      </w:divsChild>
    </w:div>
    <w:div w:id="648485606">
      <w:bodyDiv w:val="1"/>
      <w:marLeft w:val="0"/>
      <w:marRight w:val="0"/>
      <w:marTop w:val="0"/>
      <w:marBottom w:val="0"/>
      <w:divBdr>
        <w:top w:val="none" w:sz="0" w:space="0" w:color="auto"/>
        <w:left w:val="none" w:sz="0" w:space="0" w:color="auto"/>
        <w:bottom w:val="none" w:sz="0" w:space="0" w:color="auto"/>
        <w:right w:val="none" w:sz="0" w:space="0" w:color="auto"/>
      </w:divBdr>
    </w:div>
    <w:div w:id="729771431">
      <w:bodyDiv w:val="1"/>
      <w:marLeft w:val="0"/>
      <w:marRight w:val="0"/>
      <w:marTop w:val="0"/>
      <w:marBottom w:val="0"/>
      <w:divBdr>
        <w:top w:val="none" w:sz="0" w:space="0" w:color="auto"/>
        <w:left w:val="none" w:sz="0" w:space="0" w:color="auto"/>
        <w:bottom w:val="none" w:sz="0" w:space="0" w:color="auto"/>
        <w:right w:val="none" w:sz="0" w:space="0" w:color="auto"/>
      </w:divBdr>
    </w:div>
    <w:div w:id="974093980">
      <w:bodyDiv w:val="1"/>
      <w:marLeft w:val="0"/>
      <w:marRight w:val="0"/>
      <w:marTop w:val="0"/>
      <w:marBottom w:val="0"/>
      <w:divBdr>
        <w:top w:val="none" w:sz="0" w:space="0" w:color="auto"/>
        <w:left w:val="none" w:sz="0" w:space="0" w:color="auto"/>
        <w:bottom w:val="none" w:sz="0" w:space="0" w:color="auto"/>
        <w:right w:val="none" w:sz="0" w:space="0" w:color="auto"/>
      </w:divBdr>
      <w:divsChild>
        <w:div w:id="548692707">
          <w:marLeft w:val="0"/>
          <w:marRight w:val="0"/>
          <w:marTop w:val="225"/>
          <w:marBottom w:val="0"/>
          <w:divBdr>
            <w:top w:val="none" w:sz="0" w:space="0" w:color="auto"/>
            <w:left w:val="none" w:sz="0" w:space="0" w:color="auto"/>
            <w:bottom w:val="none" w:sz="0" w:space="0" w:color="auto"/>
            <w:right w:val="none" w:sz="0" w:space="0" w:color="auto"/>
          </w:divBdr>
        </w:div>
        <w:div w:id="1169179851">
          <w:marLeft w:val="0"/>
          <w:marRight w:val="0"/>
          <w:marTop w:val="0"/>
          <w:marBottom w:val="0"/>
          <w:divBdr>
            <w:top w:val="none" w:sz="0" w:space="0" w:color="auto"/>
            <w:left w:val="none" w:sz="0" w:space="0" w:color="auto"/>
            <w:bottom w:val="none" w:sz="0" w:space="0" w:color="auto"/>
            <w:right w:val="none" w:sz="0" w:space="0" w:color="auto"/>
          </w:divBdr>
        </w:div>
      </w:divsChild>
    </w:div>
    <w:div w:id="1016688262">
      <w:bodyDiv w:val="1"/>
      <w:marLeft w:val="0"/>
      <w:marRight w:val="0"/>
      <w:marTop w:val="0"/>
      <w:marBottom w:val="0"/>
      <w:divBdr>
        <w:top w:val="none" w:sz="0" w:space="0" w:color="auto"/>
        <w:left w:val="none" w:sz="0" w:space="0" w:color="auto"/>
        <w:bottom w:val="none" w:sz="0" w:space="0" w:color="auto"/>
        <w:right w:val="none" w:sz="0" w:space="0" w:color="auto"/>
      </w:divBdr>
      <w:divsChild>
        <w:div w:id="1805779012">
          <w:marLeft w:val="0"/>
          <w:marRight w:val="0"/>
          <w:marTop w:val="120"/>
          <w:marBottom w:val="240"/>
          <w:divBdr>
            <w:top w:val="none" w:sz="0" w:space="0" w:color="auto"/>
            <w:left w:val="none" w:sz="0" w:space="0" w:color="auto"/>
            <w:bottom w:val="none" w:sz="0" w:space="0" w:color="auto"/>
            <w:right w:val="none" w:sz="0" w:space="0" w:color="auto"/>
          </w:divBdr>
          <w:divsChild>
            <w:div w:id="342897734">
              <w:marLeft w:val="0"/>
              <w:marRight w:val="0"/>
              <w:marTop w:val="120"/>
              <w:marBottom w:val="120"/>
              <w:divBdr>
                <w:top w:val="none" w:sz="0" w:space="0" w:color="auto"/>
                <w:left w:val="none" w:sz="0" w:space="0" w:color="auto"/>
                <w:bottom w:val="none" w:sz="0" w:space="0" w:color="auto"/>
                <w:right w:val="none" w:sz="0" w:space="0" w:color="auto"/>
              </w:divBdr>
              <w:divsChild>
                <w:div w:id="1486044902">
                  <w:marLeft w:val="405"/>
                  <w:marRight w:val="405"/>
                  <w:marTop w:val="0"/>
                  <w:marBottom w:val="0"/>
                  <w:divBdr>
                    <w:top w:val="none" w:sz="0" w:space="0" w:color="auto"/>
                    <w:left w:val="none" w:sz="0" w:space="0" w:color="auto"/>
                    <w:bottom w:val="none" w:sz="0" w:space="0" w:color="auto"/>
                    <w:right w:val="none" w:sz="0" w:space="0" w:color="auto"/>
                  </w:divBdr>
                  <w:divsChild>
                    <w:div w:id="2125884510">
                      <w:marLeft w:val="0"/>
                      <w:marRight w:val="0"/>
                      <w:marTop w:val="0"/>
                      <w:marBottom w:val="0"/>
                      <w:divBdr>
                        <w:top w:val="none" w:sz="0" w:space="0" w:color="auto"/>
                        <w:left w:val="none" w:sz="0" w:space="0" w:color="auto"/>
                        <w:bottom w:val="none" w:sz="0" w:space="0" w:color="auto"/>
                        <w:right w:val="none" w:sz="0" w:space="0" w:color="auto"/>
                      </w:divBdr>
                    </w:div>
                    <w:div w:id="1396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693717">
      <w:bodyDiv w:val="1"/>
      <w:marLeft w:val="0"/>
      <w:marRight w:val="0"/>
      <w:marTop w:val="0"/>
      <w:marBottom w:val="0"/>
      <w:divBdr>
        <w:top w:val="none" w:sz="0" w:space="0" w:color="auto"/>
        <w:left w:val="none" w:sz="0" w:space="0" w:color="auto"/>
        <w:bottom w:val="none" w:sz="0" w:space="0" w:color="auto"/>
        <w:right w:val="none" w:sz="0" w:space="0" w:color="auto"/>
      </w:divBdr>
      <w:divsChild>
        <w:div w:id="231041887">
          <w:marLeft w:val="0"/>
          <w:marRight w:val="0"/>
          <w:marTop w:val="225"/>
          <w:marBottom w:val="0"/>
          <w:divBdr>
            <w:top w:val="none" w:sz="0" w:space="0" w:color="auto"/>
            <w:left w:val="none" w:sz="0" w:space="0" w:color="auto"/>
            <w:bottom w:val="none" w:sz="0" w:space="0" w:color="auto"/>
            <w:right w:val="none" w:sz="0" w:space="0" w:color="auto"/>
          </w:divBdr>
        </w:div>
        <w:div w:id="166334867">
          <w:marLeft w:val="0"/>
          <w:marRight w:val="0"/>
          <w:marTop w:val="0"/>
          <w:marBottom w:val="0"/>
          <w:divBdr>
            <w:top w:val="none" w:sz="0" w:space="0" w:color="auto"/>
            <w:left w:val="none" w:sz="0" w:space="0" w:color="auto"/>
            <w:bottom w:val="none" w:sz="0" w:space="0" w:color="auto"/>
            <w:right w:val="none" w:sz="0" w:space="0" w:color="auto"/>
          </w:divBdr>
          <w:divsChild>
            <w:div w:id="94982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722241">
      <w:bodyDiv w:val="1"/>
      <w:marLeft w:val="0"/>
      <w:marRight w:val="0"/>
      <w:marTop w:val="0"/>
      <w:marBottom w:val="0"/>
      <w:divBdr>
        <w:top w:val="none" w:sz="0" w:space="0" w:color="auto"/>
        <w:left w:val="none" w:sz="0" w:space="0" w:color="auto"/>
        <w:bottom w:val="none" w:sz="0" w:space="0" w:color="auto"/>
        <w:right w:val="none" w:sz="0" w:space="0" w:color="auto"/>
      </w:divBdr>
      <w:divsChild>
        <w:div w:id="789593622">
          <w:marLeft w:val="0"/>
          <w:marRight w:val="0"/>
          <w:marTop w:val="225"/>
          <w:marBottom w:val="0"/>
          <w:divBdr>
            <w:top w:val="none" w:sz="0" w:space="0" w:color="auto"/>
            <w:left w:val="none" w:sz="0" w:space="0" w:color="auto"/>
            <w:bottom w:val="none" w:sz="0" w:space="0" w:color="auto"/>
            <w:right w:val="none" w:sz="0" w:space="0" w:color="auto"/>
          </w:divBdr>
        </w:div>
        <w:div w:id="1849633093">
          <w:marLeft w:val="0"/>
          <w:marRight w:val="0"/>
          <w:marTop w:val="0"/>
          <w:marBottom w:val="0"/>
          <w:divBdr>
            <w:top w:val="none" w:sz="0" w:space="0" w:color="auto"/>
            <w:left w:val="none" w:sz="0" w:space="0" w:color="auto"/>
            <w:bottom w:val="none" w:sz="0" w:space="0" w:color="auto"/>
            <w:right w:val="none" w:sz="0" w:space="0" w:color="auto"/>
          </w:divBdr>
        </w:div>
      </w:divsChild>
    </w:div>
    <w:div w:id="1434088647">
      <w:bodyDiv w:val="1"/>
      <w:marLeft w:val="0"/>
      <w:marRight w:val="0"/>
      <w:marTop w:val="0"/>
      <w:marBottom w:val="0"/>
      <w:divBdr>
        <w:top w:val="none" w:sz="0" w:space="0" w:color="auto"/>
        <w:left w:val="none" w:sz="0" w:space="0" w:color="auto"/>
        <w:bottom w:val="none" w:sz="0" w:space="0" w:color="auto"/>
        <w:right w:val="none" w:sz="0" w:space="0" w:color="auto"/>
      </w:divBdr>
      <w:divsChild>
        <w:div w:id="836505841">
          <w:marLeft w:val="0"/>
          <w:marRight w:val="0"/>
          <w:marTop w:val="225"/>
          <w:marBottom w:val="0"/>
          <w:divBdr>
            <w:top w:val="none" w:sz="0" w:space="0" w:color="auto"/>
            <w:left w:val="none" w:sz="0" w:space="0" w:color="auto"/>
            <w:bottom w:val="none" w:sz="0" w:space="0" w:color="auto"/>
            <w:right w:val="none" w:sz="0" w:space="0" w:color="auto"/>
          </w:divBdr>
        </w:div>
        <w:div w:id="1796950147">
          <w:marLeft w:val="0"/>
          <w:marRight w:val="0"/>
          <w:marTop w:val="0"/>
          <w:marBottom w:val="0"/>
          <w:divBdr>
            <w:top w:val="none" w:sz="0" w:space="0" w:color="auto"/>
            <w:left w:val="none" w:sz="0" w:space="0" w:color="auto"/>
            <w:bottom w:val="none" w:sz="0" w:space="0" w:color="auto"/>
            <w:right w:val="none" w:sz="0" w:space="0" w:color="auto"/>
          </w:divBdr>
        </w:div>
      </w:divsChild>
    </w:div>
    <w:div w:id="1574466543">
      <w:bodyDiv w:val="1"/>
      <w:marLeft w:val="0"/>
      <w:marRight w:val="0"/>
      <w:marTop w:val="0"/>
      <w:marBottom w:val="0"/>
      <w:divBdr>
        <w:top w:val="none" w:sz="0" w:space="0" w:color="auto"/>
        <w:left w:val="none" w:sz="0" w:space="0" w:color="auto"/>
        <w:bottom w:val="none" w:sz="0" w:space="0" w:color="auto"/>
        <w:right w:val="none" w:sz="0" w:space="0" w:color="auto"/>
      </w:divBdr>
      <w:divsChild>
        <w:div w:id="1841459280">
          <w:marLeft w:val="0"/>
          <w:marRight w:val="0"/>
          <w:marTop w:val="120"/>
          <w:marBottom w:val="240"/>
          <w:divBdr>
            <w:top w:val="none" w:sz="0" w:space="0" w:color="auto"/>
            <w:left w:val="none" w:sz="0" w:space="0" w:color="auto"/>
            <w:bottom w:val="none" w:sz="0" w:space="0" w:color="auto"/>
            <w:right w:val="none" w:sz="0" w:space="0" w:color="auto"/>
          </w:divBdr>
          <w:divsChild>
            <w:div w:id="2047294518">
              <w:marLeft w:val="0"/>
              <w:marRight w:val="0"/>
              <w:marTop w:val="120"/>
              <w:marBottom w:val="120"/>
              <w:divBdr>
                <w:top w:val="none" w:sz="0" w:space="0" w:color="auto"/>
                <w:left w:val="none" w:sz="0" w:space="0" w:color="auto"/>
                <w:bottom w:val="none" w:sz="0" w:space="0" w:color="auto"/>
                <w:right w:val="none" w:sz="0" w:space="0" w:color="auto"/>
              </w:divBdr>
              <w:divsChild>
                <w:div w:id="86508174">
                  <w:marLeft w:val="405"/>
                  <w:marRight w:val="405"/>
                  <w:marTop w:val="0"/>
                  <w:marBottom w:val="0"/>
                  <w:divBdr>
                    <w:top w:val="none" w:sz="0" w:space="0" w:color="auto"/>
                    <w:left w:val="none" w:sz="0" w:space="0" w:color="auto"/>
                    <w:bottom w:val="none" w:sz="0" w:space="0" w:color="auto"/>
                    <w:right w:val="none" w:sz="0" w:space="0" w:color="auto"/>
                  </w:divBdr>
                  <w:divsChild>
                    <w:div w:id="923563441">
                      <w:marLeft w:val="0"/>
                      <w:marRight w:val="0"/>
                      <w:marTop w:val="0"/>
                      <w:marBottom w:val="0"/>
                      <w:divBdr>
                        <w:top w:val="none" w:sz="0" w:space="0" w:color="auto"/>
                        <w:left w:val="none" w:sz="0" w:space="0" w:color="auto"/>
                        <w:bottom w:val="none" w:sz="0" w:space="0" w:color="auto"/>
                        <w:right w:val="none" w:sz="0" w:space="0" w:color="auto"/>
                      </w:divBdr>
                    </w:div>
                    <w:div w:id="9203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839922">
      <w:bodyDiv w:val="1"/>
      <w:marLeft w:val="0"/>
      <w:marRight w:val="0"/>
      <w:marTop w:val="0"/>
      <w:marBottom w:val="0"/>
      <w:divBdr>
        <w:top w:val="none" w:sz="0" w:space="0" w:color="auto"/>
        <w:left w:val="none" w:sz="0" w:space="0" w:color="auto"/>
        <w:bottom w:val="none" w:sz="0" w:space="0" w:color="auto"/>
        <w:right w:val="none" w:sz="0" w:space="0" w:color="auto"/>
      </w:divBdr>
      <w:divsChild>
        <w:div w:id="389766971">
          <w:marLeft w:val="0"/>
          <w:marRight w:val="0"/>
          <w:marTop w:val="225"/>
          <w:marBottom w:val="0"/>
          <w:divBdr>
            <w:top w:val="none" w:sz="0" w:space="0" w:color="auto"/>
            <w:left w:val="none" w:sz="0" w:space="0" w:color="auto"/>
            <w:bottom w:val="none" w:sz="0" w:space="0" w:color="auto"/>
            <w:right w:val="none" w:sz="0" w:space="0" w:color="auto"/>
          </w:divBdr>
        </w:div>
        <w:div w:id="29115783">
          <w:marLeft w:val="0"/>
          <w:marRight w:val="0"/>
          <w:marTop w:val="0"/>
          <w:marBottom w:val="0"/>
          <w:divBdr>
            <w:top w:val="none" w:sz="0" w:space="0" w:color="auto"/>
            <w:left w:val="none" w:sz="0" w:space="0" w:color="auto"/>
            <w:bottom w:val="none" w:sz="0" w:space="0" w:color="auto"/>
            <w:right w:val="none" w:sz="0" w:space="0" w:color="auto"/>
          </w:divBdr>
        </w:div>
      </w:divsChild>
    </w:div>
    <w:div w:id="1798985784">
      <w:bodyDiv w:val="1"/>
      <w:marLeft w:val="0"/>
      <w:marRight w:val="0"/>
      <w:marTop w:val="0"/>
      <w:marBottom w:val="0"/>
      <w:divBdr>
        <w:top w:val="none" w:sz="0" w:space="0" w:color="auto"/>
        <w:left w:val="none" w:sz="0" w:space="0" w:color="auto"/>
        <w:bottom w:val="none" w:sz="0" w:space="0" w:color="auto"/>
        <w:right w:val="none" w:sz="0" w:space="0" w:color="auto"/>
      </w:divBdr>
      <w:divsChild>
        <w:div w:id="2022002069">
          <w:marLeft w:val="0"/>
          <w:marRight w:val="0"/>
          <w:marTop w:val="0"/>
          <w:marBottom w:val="0"/>
          <w:divBdr>
            <w:top w:val="none" w:sz="0" w:space="0" w:color="auto"/>
            <w:left w:val="none" w:sz="0" w:space="0" w:color="auto"/>
            <w:bottom w:val="none" w:sz="0" w:space="0" w:color="auto"/>
            <w:right w:val="none" w:sz="0" w:space="0" w:color="auto"/>
          </w:divBdr>
        </w:div>
        <w:div w:id="297296083">
          <w:marLeft w:val="0"/>
          <w:marRight w:val="0"/>
          <w:marTop w:val="195"/>
          <w:marBottom w:val="195"/>
          <w:divBdr>
            <w:top w:val="none" w:sz="0" w:space="0" w:color="auto"/>
            <w:left w:val="none" w:sz="0" w:space="0" w:color="auto"/>
            <w:bottom w:val="none" w:sz="0" w:space="0" w:color="auto"/>
            <w:right w:val="none" w:sz="0" w:space="0" w:color="auto"/>
          </w:divBdr>
          <w:divsChild>
            <w:div w:id="988826947">
              <w:marLeft w:val="0"/>
              <w:marRight w:val="0"/>
              <w:marTop w:val="0"/>
              <w:marBottom w:val="0"/>
              <w:divBdr>
                <w:top w:val="none" w:sz="0" w:space="0" w:color="auto"/>
                <w:left w:val="none" w:sz="0" w:space="0" w:color="auto"/>
                <w:bottom w:val="dotted" w:sz="6" w:space="5" w:color="000000"/>
                <w:right w:val="none" w:sz="0" w:space="0" w:color="auto"/>
              </w:divBdr>
              <w:divsChild>
                <w:div w:id="1715426502">
                  <w:marLeft w:val="0"/>
                  <w:marRight w:val="0"/>
                  <w:marTop w:val="0"/>
                  <w:marBottom w:val="0"/>
                  <w:divBdr>
                    <w:top w:val="none" w:sz="0" w:space="0" w:color="auto"/>
                    <w:left w:val="none" w:sz="0" w:space="0" w:color="auto"/>
                    <w:bottom w:val="none" w:sz="0" w:space="0" w:color="auto"/>
                    <w:right w:val="none" w:sz="0" w:space="0" w:color="auto"/>
                  </w:divBdr>
                </w:div>
                <w:div w:id="979454092">
                  <w:marLeft w:val="0"/>
                  <w:marRight w:val="0"/>
                  <w:marTop w:val="0"/>
                  <w:marBottom w:val="0"/>
                  <w:divBdr>
                    <w:top w:val="none" w:sz="0" w:space="0" w:color="auto"/>
                    <w:left w:val="none" w:sz="0" w:space="0" w:color="auto"/>
                    <w:bottom w:val="none" w:sz="0" w:space="0" w:color="auto"/>
                    <w:right w:val="none" w:sz="0" w:space="0" w:color="auto"/>
                  </w:divBdr>
                  <w:divsChild>
                    <w:div w:id="11507531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267933422">
              <w:marLeft w:val="0"/>
              <w:marRight w:val="0"/>
              <w:marTop w:val="105"/>
              <w:marBottom w:val="0"/>
              <w:divBdr>
                <w:top w:val="none" w:sz="0" w:space="0" w:color="auto"/>
                <w:left w:val="none" w:sz="0" w:space="0" w:color="auto"/>
                <w:bottom w:val="none" w:sz="0" w:space="0" w:color="auto"/>
                <w:right w:val="none" w:sz="0" w:space="0" w:color="auto"/>
              </w:divBdr>
              <w:divsChild>
                <w:div w:id="50963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19555">
          <w:marLeft w:val="0"/>
          <w:marRight w:val="0"/>
          <w:marTop w:val="0"/>
          <w:marBottom w:val="0"/>
          <w:divBdr>
            <w:top w:val="none" w:sz="0" w:space="0" w:color="auto"/>
            <w:left w:val="none" w:sz="0" w:space="0" w:color="auto"/>
            <w:bottom w:val="none" w:sz="0" w:space="0" w:color="auto"/>
            <w:right w:val="none" w:sz="0" w:space="0" w:color="auto"/>
          </w:divBdr>
          <w:divsChild>
            <w:div w:id="608895584">
              <w:marLeft w:val="0"/>
              <w:marRight w:val="0"/>
              <w:marTop w:val="225"/>
              <w:marBottom w:val="0"/>
              <w:divBdr>
                <w:top w:val="none" w:sz="0" w:space="0" w:color="auto"/>
                <w:left w:val="none" w:sz="0" w:space="0" w:color="auto"/>
                <w:bottom w:val="none" w:sz="0" w:space="0" w:color="auto"/>
                <w:right w:val="none" w:sz="0" w:space="0" w:color="auto"/>
              </w:divBdr>
            </w:div>
            <w:div w:id="66232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164901">
      <w:bodyDiv w:val="1"/>
      <w:marLeft w:val="0"/>
      <w:marRight w:val="0"/>
      <w:marTop w:val="0"/>
      <w:marBottom w:val="0"/>
      <w:divBdr>
        <w:top w:val="none" w:sz="0" w:space="0" w:color="auto"/>
        <w:left w:val="none" w:sz="0" w:space="0" w:color="auto"/>
        <w:bottom w:val="none" w:sz="0" w:space="0" w:color="auto"/>
        <w:right w:val="none" w:sz="0" w:space="0" w:color="auto"/>
      </w:divBdr>
      <w:divsChild>
        <w:div w:id="1925996123">
          <w:marLeft w:val="0"/>
          <w:marRight w:val="0"/>
          <w:marTop w:val="225"/>
          <w:marBottom w:val="0"/>
          <w:divBdr>
            <w:top w:val="none" w:sz="0" w:space="0" w:color="auto"/>
            <w:left w:val="none" w:sz="0" w:space="0" w:color="auto"/>
            <w:bottom w:val="none" w:sz="0" w:space="0" w:color="auto"/>
            <w:right w:val="none" w:sz="0" w:space="0" w:color="auto"/>
          </w:divBdr>
        </w:div>
        <w:div w:id="1767386832">
          <w:marLeft w:val="0"/>
          <w:marRight w:val="0"/>
          <w:marTop w:val="0"/>
          <w:marBottom w:val="0"/>
          <w:divBdr>
            <w:top w:val="none" w:sz="0" w:space="0" w:color="auto"/>
            <w:left w:val="none" w:sz="0" w:space="0" w:color="auto"/>
            <w:bottom w:val="none" w:sz="0" w:space="0" w:color="auto"/>
            <w:right w:val="none" w:sz="0" w:space="0" w:color="auto"/>
          </w:divBdr>
        </w:div>
      </w:divsChild>
    </w:div>
    <w:div w:id="212109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edakcija@studentskivodic.com" TargetMode="External"/><Relationship Id="rId18" Type="http://schemas.openxmlformats.org/officeDocument/2006/relationships/image" Target="media/image6.jpe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Z3C6XujlR3I" TargetMode="External"/><Relationship Id="rId25" Type="http://schemas.openxmlformats.org/officeDocument/2006/relationships/hyperlink" Target="http://www.blic.rs/Vesti/Svet/520019/Terorizam-Ne-u-moje-ime" TargetMode="External"/><Relationship Id="rId2" Type="http://schemas.openxmlformats.org/officeDocument/2006/relationships/numbering" Target="numbering.xml"/><Relationship Id="rId16" Type="http://schemas.openxmlformats.org/officeDocument/2006/relationships/hyperlink" Target="https://www.youtube.com/watch?v=D_TgA85LKyU" TargetMode="External"/><Relationship Id="rId20" Type="http://schemas.openxmlformats.org/officeDocument/2006/relationships/hyperlink" Target="https://www.youtube.com/watch?v=X1H7Y_wcuJ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n.gov.rs/images/content/konkursi_i_jp/03092014/KONKURS_STIPENDIJE_2014.pdf" TargetMode="External"/><Relationship Id="rId24" Type="http://schemas.openxmlformats.org/officeDocument/2006/relationships/hyperlink" Target="http://www.dw.de/rubrike/s-10682"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s://www.youtube.com/watch?v=lZ1K3yxuc7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4_qko_NQcZY" TargetMode="External"/><Relationship Id="rId22" Type="http://schemas.openxmlformats.org/officeDocument/2006/relationships/hyperlink" Target="mailto:prijava@kzm.subotica.rs"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13862-F8F3-4CD6-AF5C-6950CEE2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4577</Words>
  <Characters>26095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9</cp:revision>
  <dcterms:created xsi:type="dcterms:W3CDTF">2014-12-17T07:57:00Z</dcterms:created>
  <dcterms:modified xsi:type="dcterms:W3CDTF">2014-12-17T14:12:00Z</dcterms:modified>
</cp:coreProperties>
</file>